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AE9F0" w14:textId="42F05D78" w:rsidR="003749BF" w:rsidRDefault="003749BF" w:rsidP="00A1086D">
      <w:pPr>
        <w:jc w:val="center"/>
        <w:rPr>
          <w:rFonts w:ascii="Times New Roman" w:hAnsi="Times New Roman"/>
          <w:b/>
          <w:bCs/>
          <w:snapToGrid w:val="0"/>
          <w:spacing w:val="8"/>
          <w:sz w:val="28"/>
          <w:szCs w:val="28"/>
        </w:rPr>
      </w:pPr>
      <w:r>
        <w:rPr>
          <w:snapToGrid w:val="0"/>
          <w:spacing w:val="8"/>
          <w:sz w:val="28"/>
          <w:szCs w:val="28"/>
        </w:rPr>
        <w:t xml:space="preserve">                                                                                       </w:t>
      </w:r>
      <w:r w:rsidRPr="003749BF">
        <w:rPr>
          <w:rFonts w:ascii="Times New Roman" w:hAnsi="Times New Roman"/>
          <w:b/>
          <w:bCs/>
          <w:snapToGrid w:val="0"/>
          <w:spacing w:val="8"/>
          <w:sz w:val="28"/>
          <w:szCs w:val="28"/>
        </w:rPr>
        <w:t>5</w:t>
      </w:r>
      <w:r>
        <w:rPr>
          <w:rFonts w:ascii="Times New Roman" w:hAnsi="Times New Roman"/>
          <w:b/>
          <w:bCs/>
          <w:snapToGrid w:val="0"/>
          <w:spacing w:val="8"/>
          <w:sz w:val="28"/>
          <w:szCs w:val="28"/>
        </w:rPr>
        <w:t xml:space="preserve">    </w:t>
      </w:r>
      <w:r w:rsidRPr="003749BF">
        <w:rPr>
          <w:rFonts w:ascii="Times New Roman" w:hAnsi="Times New Roman"/>
          <w:b/>
          <w:bCs/>
          <w:snapToGrid w:val="0"/>
          <w:spacing w:val="8"/>
          <w:sz w:val="28"/>
          <w:szCs w:val="28"/>
        </w:rPr>
        <w:t xml:space="preserve">  ПРОЄКТ</w:t>
      </w:r>
    </w:p>
    <w:p w14:paraId="1A3E89E8" w14:textId="3AB67BEE" w:rsidR="003749BF" w:rsidRPr="003749BF" w:rsidRDefault="003749BF" w:rsidP="00A1086D">
      <w:pPr>
        <w:jc w:val="center"/>
        <w:rPr>
          <w:rFonts w:ascii="Times New Roman" w:hAnsi="Times New Roman"/>
          <w:b/>
          <w:bCs/>
          <w:snapToGrid w:val="0"/>
          <w:spacing w:val="8"/>
          <w:sz w:val="28"/>
          <w:szCs w:val="28"/>
        </w:rPr>
      </w:pPr>
      <w:r>
        <w:rPr>
          <w:rFonts w:ascii="Times New Roman" w:hAnsi="Times New Roman"/>
          <w:b/>
          <w:bCs/>
          <w:snapToGrid w:val="0"/>
          <w:spacing w:val="8"/>
          <w:sz w:val="28"/>
          <w:szCs w:val="28"/>
        </w:rPr>
        <w:t xml:space="preserve">                                                                                                Романчук В.О.</w:t>
      </w:r>
    </w:p>
    <w:p w14:paraId="6338C18B" w14:textId="4A9908FF" w:rsidR="00A1086D" w:rsidRPr="00587F87" w:rsidRDefault="003749BF" w:rsidP="00A1086D">
      <w:pPr>
        <w:jc w:val="center"/>
        <w:rPr>
          <w:sz w:val="28"/>
          <w:szCs w:val="28"/>
        </w:rPr>
      </w:pPr>
      <w:r>
        <w:rPr>
          <w:snapToGrid w:val="0"/>
          <w:spacing w:val="8"/>
          <w:sz w:val="28"/>
          <w:szCs w:val="28"/>
        </w:rPr>
        <w:pict w14:anchorId="352E08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preferrelative="f" filled="t" fillcolor="silver">
            <v:imagedata r:id="rId6" o:title=""/>
            <o:lock v:ext="edit" aspectratio="f"/>
          </v:shape>
        </w:pict>
      </w:r>
    </w:p>
    <w:p w14:paraId="1365D60E" w14:textId="77777777" w:rsidR="00A1086D" w:rsidRPr="009707D7" w:rsidRDefault="00A1086D" w:rsidP="00A1086D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44D1816C" w14:textId="77777777" w:rsidR="00A1086D" w:rsidRPr="009707D7" w:rsidRDefault="00A1086D" w:rsidP="00A1086D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345ED7C3" w14:textId="77777777" w:rsidR="00A1086D" w:rsidRDefault="00A1086D" w:rsidP="00A1086D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bookmarkStart w:id="0" w:name="731"/>
      <w:bookmarkEnd w:id="0"/>
    </w:p>
    <w:p w14:paraId="35883147" w14:textId="77777777" w:rsidR="00A1086D" w:rsidRPr="00A1086D" w:rsidRDefault="00A1086D" w:rsidP="00A1086D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A1086D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t>РІШЕННЯ</w:t>
      </w:r>
    </w:p>
    <w:p w14:paraId="44D737AD" w14:textId="77777777" w:rsidR="00A1086D" w:rsidRPr="00A1086D" w:rsidRDefault="00A1086D" w:rsidP="00A1086D">
      <w:pPr>
        <w:pStyle w:val="HTML0"/>
        <w:jc w:val="center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0F7FBB3F" w14:textId="77777777" w:rsidR="00A1086D" w:rsidRPr="009707D7" w:rsidRDefault="00A1086D" w:rsidP="00A1086D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r w:rsidRPr="00F27FDF">
        <w:rPr>
          <w:rFonts w:ascii="Times New Roman" w:hAnsi="Times New Roman"/>
          <w:bCs/>
          <w:noProof/>
          <w:sz w:val="28"/>
          <w:szCs w:val="28"/>
          <w:lang w:eastAsia="ru-RU"/>
        </w:rPr>
        <w:t>_______________</w:t>
      </w:r>
      <w:r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                     </w:t>
      </w:r>
      <w:r w:rsidRPr="00F27FD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м.Ковель</w:t>
      </w: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Pr="00535F68">
        <w:rPr>
          <w:rFonts w:ascii="Times New Roman" w:hAnsi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t>________</w:t>
      </w:r>
    </w:p>
    <w:p w14:paraId="323F19BC" w14:textId="77777777" w:rsidR="00D16766" w:rsidRPr="00FD5224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39CAFD77" w14:textId="77777777" w:rsidR="00D16766" w:rsidRPr="00FD5224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3B6A929A" w14:textId="77777777" w:rsidR="00D16766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1E4E73">
        <w:rPr>
          <w:rFonts w:ascii="Times New Roman" w:hAnsi="Times New Roman"/>
          <w:sz w:val="28"/>
          <w:szCs w:val="28"/>
          <w:lang w:eastAsia="ru-RU"/>
        </w:rPr>
        <w:t xml:space="preserve">Про бюджет </w:t>
      </w:r>
      <w:proofErr w:type="spellStart"/>
      <w:r w:rsidRPr="001E4E73">
        <w:rPr>
          <w:rFonts w:ascii="Times New Roman" w:hAnsi="Times New Roman"/>
          <w:sz w:val="28"/>
          <w:szCs w:val="28"/>
          <w:lang w:eastAsia="ru-RU"/>
        </w:rPr>
        <w:t>Ковел</w:t>
      </w:r>
      <w:r>
        <w:rPr>
          <w:rFonts w:ascii="Times New Roman" w:hAnsi="Times New Roman"/>
          <w:sz w:val="28"/>
          <w:szCs w:val="28"/>
          <w:lang w:val="ru-RU" w:eastAsia="ru-RU"/>
        </w:rPr>
        <w:t>ьсько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ї</w:t>
      </w:r>
    </w:p>
    <w:p w14:paraId="0286E5A8" w14:textId="77777777" w:rsidR="00D16766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</w:t>
      </w:r>
      <w:r w:rsidRPr="001E4E73">
        <w:rPr>
          <w:rFonts w:ascii="Times New Roman" w:hAnsi="Times New Roman"/>
          <w:sz w:val="28"/>
          <w:szCs w:val="28"/>
          <w:lang w:eastAsia="ru-RU"/>
        </w:rPr>
        <w:t xml:space="preserve"> на 202</w:t>
      </w:r>
      <w:r w:rsidR="007942F3" w:rsidRPr="00136B2F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1E4E73">
        <w:rPr>
          <w:rFonts w:ascii="Times New Roman" w:hAnsi="Times New Roman"/>
          <w:sz w:val="28"/>
          <w:szCs w:val="28"/>
          <w:lang w:eastAsia="ru-RU"/>
        </w:rPr>
        <w:t xml:space="preserve"> рік</w:t>
      </w:r>
    </w:p>
    <w:p w14:paraId="0C250AFE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226DA">
        <w:rPr>
          <w:rFonts w:ascii="Times New Roman" w:hAnsi="Times New Roman"/>
          <w:b/>
          <w:bCs/>
          <w:color w:val="000000"/>
          <w:sz w:val="20"/>
          <w:szCs w:val="20"/>
          <w:lang w:val="ru-RU"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9000000</w:t>
      </w:r>
    </w:p>
    <w:p w14:paraId="0423652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5CEC6073" w14:textId="77777777" w:rsidR="00D16766" w:rsidRPr="001E4E73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733CFDCF" w14:textId="77777777" w:rsidR="00A1086D" w:rsidRDefault="00D16766" w:rsidP="00747097">
      <w:pPr>
        <w:pStyle w:val="rvps2"/>
        <w:shd w:val="clear" w:color="auto" w:fill="FFFFFF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</w:rPr>
      </w:pPr>
      <w:r w:rsidRPr="001E4E73">
        <w:rPr>
          <w:color w:val="000000"/>
          <w:sz w:val="28"/>
          <w:szCs w:val="28"/>
        </w:rPr>
        <w:t>Керуючись </w:t>
      </w:r>
      <w:hyperlink r:id="rId7" w:tgtFrame="_blank" w:history="1">
        <w:r w:rsidRPr="001E4E73">
          <w:rPr>
            <w:color w:val="000000"/>
            <w:sz w:val="28"/>
            <w:szCs w:val="28"/>
          </w:rPr>
          <w:t>Бюджетним кодексом України</w:t>
        </w:r>
      </w:hyperlink>
      <w:r w:rsidRPr="001E4E73">
        <w:rPr>
          <w:color w:val="000000"/>
          <w:sz w:val="28"/>
          <w:szCs w:val="28"/>
        </w:rPr>
        <w:t>,</w:t>
      </w:r>
      <w:r w:rsidR="00507FC3">
        <w:rPr>
          <w:color w:val="000000"/>
          <w:sz w:val="28"/>
          <w:szCs w:val="28"/>
        </w:rPr>
        <w:t xml:space="preserve"> п.1 ст.59</w:t>
      </w:r>
      <w:r w:rsidRPr="001E4E73">
        <w:rPr>
          <w:color w:val="000000"/>
          <w:sz w:val="28"/>
          <w:szCs w:val="28"/>
        </w:rPr>
        <w:t> </w:t>
      </w:r>
      <w:hyperlink r:id="rId8" w:tgtFrame="_blank" w:history="1">
        <w:r w:rsidRPr="001E4E73">
          <w:rPr>
            <w:color w:val="000000"/>
            <w:sz w:val="28"/>
            <w:szCs w:val="28"/>
          </w:rPr>
          <w:t>Закон</w:t>
        </w:r>
        <w:r w:rsidR="00507FC3">
          <w:rPr>
            <w:color w:val="000000"/>
            <w:sz w:val="28"/>
            <w:szCs w:val="28"/>
          </w:rPr>
          <w:t>у</w:t>
        </w:r>
        <w:r w:rsidRPr="001E4E73">
          <w:rPr>
            <w:color w:val="000000"/>
            <w:sz w:val="28"/>
            <w:szCs w:val="28"/>
          </w:rPr>
          <w:t xml:space="preserve"> України</w:t>
        </w:r>
      </w:hyperlink>
      <w:r w:rsidRPr="001E4E73">
        <w:rPr>
          <w:color w:val="000000"/>
          <w:sz w:val="28"/>
          <w:szCs w:val="28"/>
        </w:rPr>
        <w:t>  «Про місцеве самоврядування</w:t>
      </w:r>
      <w:r w:rsidR="00507FC3" w:rsidRPr="00507FC3">
        <w:rPr>
          <w:color w:val="000000"/>
          <w:sz w:val="28"/>
          <w:szCs w:val="28"/>
          <w:lang w:val="ru-RU"/>
        </w:rPr>
        <w:t xml:space="preserve"> </w:t>
      </w:r>
      <w:r w:rsidR="00507FC3">
        <w:rPr>
          <w:color w:val="000000"/>
          <w:sz w:val="28"/>
          <w:szCs w:val="28"/>
        </w:rPr>
        <w:t>в Україні</w:t>
      </w:r>
      <w:r w:rsidRPr="001E4E73">
        <w:rPr>
          <w:color w:val="000000"/>
          <w:sz w:val="28"/>
          <w:szCs w:val="28"/>
        </w:rPr>
        <w:t>», міська рада </w:t>
      </w:r>
    </w:p>
    <w:p w14:paraId="05E1E5F0" w14:textId="77777777" w:rsidR="00D16766" w:rsidRPr="001E4E73" w:rsidRDefault="00A1086D" w:rsidP="00A1086D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pacing w:val="30"/>
          <w:sz w:val="28"/>
          <w:szCs w:val="28"/>
        </w:rPr>
      </w:pPr>
      <w:r>
        <w:rPr>
          <w:bCs/>
          <w:color w:val="000000"/>
          <w:spacing w:val="30"/>
          <w:sz w:val="28"/>
          <w:szCs w:val="28"/>
        </w:rPr>
        <w:t>ВИРІШИЛА</w:t>
      </w:r>
      <w:r w:rsidR="00D16766" w:rsidRPr="001E4E73">
        <w:rPr>
          <w:bCs/>
          <w:color w:val="000000"/>
          <w:spacing w:val="30"/>
          <w:sz w:val="28"/>
          <w:szCs w:val="28"/>
        </w:rPr>
        <w:t>:</w:t>
      </w:r>
    </w:p>
    <w:p w14:paraId="463EE5DA" w14:textId="77777777" w:rsidR="00D16766" w:rsidRPr="001E4E73" w:rsidRDefault="00D16766" w:rsidP="00747097">
      <w:pPr>
        <w:pStyle w:val="rvps2"/>
        <w:shd w:val="clear" w:color="auto" w:fill="FFFFFF"/>
        <w:spacing w:before="0" w:beforeAutospacing="0" w:after="150" w:afterAutospacing="0"/>
        <w:ind w:firstLine="567"/>
        <w:jc w:val="both"/>
        <w:rPr>
          <w:color w:val="000000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1" w:name="n21"/>
      <w:bookmarkEnd w:id="1"/>
      <w:r w:rsidRPr="001E4E73">
        <w:rPr>
          <w:color w:val="000000"/>
          <w:sz w:val="28"/>
          <w:szCs w:val="28"/>
        </w:rPr>
        <w:t>1. Визначити на 202</w:t>
      </w:r>
      <w:r w:rsidR="007942F3" w:rsidRPr="00495B28">
        <w:rPr>
          <w:color w:val="000000"/>
          <w:sz w:val="28"/>
          <w:szCs w:val="28"/>
          <w:lang w:val="ru-RU"/>
        </w:rPr>
        <w:t>2</w:t>
      </w:r>
      <w:r w:rsidRPr="001E4E73">
        <w:rPr>
          <w:color w:val="000000"/>
          <w:sz w:val="28"/>
          <w:szCs w:val="28"/>
        </w:rPr>
        <w:t xml:space="preserve"> рік:</w:t>
      </w:r>
    </w:p>
    <w:p w14:paraId="7604C8D7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n22"/>
      <w:bookmarkEnd w:id="2"/>
      <w:r w:rsidRPr="001E4E73">
        <w:rPr>
          <w:rFonts w:ascii="Times New Roman" w:hAnsi="Times New Roman"/>
          <w:color w:val="000000"/>
          <w:sz w:val="28"/>
          <w:szCs w:val="28"/>
        </w:rPr>
        <w:t xml:space="preserve">доходи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у сумі </w:t>
      </w:r>
      <w:r w:rsidR="00495B28" w:rsidRPr="00495B28">
        <w:rPr>
          <w:rFonts w:ascii="Times New Roman" w:hAnsi="Times New Roman"/>
          <w:color w:val="000000"/>
          <w:sz w:val="28"/>
          <w:szCs w:val="28"/>
          <w:lang w:val="ru-RU"/>
        </w:rPr>
        <w:t>818348185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у тому числі доходи загального фонду бюджету – </w:t>
      </w:r>
      <w:r w:rsidR="00495B28" w:rsidRPr="00495B28">
        <w:rPr>
          <w:rFonts w:ascii="Times New Roman" w:hAnsi="Times New Roman"/>
          <w:color w:val="000000"/>
          <w:sz w:val="28"/>
          <w:szCs w:val="28"/>
          <w:lang w:val="ru-RU"/>
        </w:rPr>
        <w:t>781910384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та доходи спеціального фонду бюджету - </w:t>
      </w:r>
      <w:r w:rsidR="00495B28" w:rsidRPr="00495B28">
        <w:rPr>
          <w:rFonts w:ascii="Times New Roman" w:hAnsi="Times New Roman"/>
          <w:color w:val="000000"/>
          <w:sz w:val="28"/>
          <w:szCs w:val="28"/>
          <w:lang w:val="ru-RU"/>
        </w:rPr>
        <w:t>36437801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згідно з </w:t>
      </w:r>
      <w:hyperlink r:id="rId9" w:anchor="n89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додатком 1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рішення;</w:t>
      </w:r>
    </w:p>
    <w:p w14:paraId="3099C87B" w14:textId="77777777" w:rsidR="00D16766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n23"/>
      <w:bookmarkEnd w:id="3"/>
      <w:r w:rsidRPr="001E4E73">
        <w:rPr>
          <w:rFonts w:ascii="Times New Roman" w:hAnsi="Times New Roman"/>
          <w:color w:val="000000"/>
          <w:sz w:val="28"/>
          <w:szCs w:val="28"/>
        </w:rPr>
        <w:t xml:space="preserve">видатки бюджету </w:t>
      </w:r>
      <w:r w:rsidRPr="005F33FE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у сумі </w:t>
      </w:r>
      <w:r w:rsidR="00BF6704" w:rsidRPr="00BF6704">
        <w:rPr>
          <w:rFonts w:ascii="Times New Roman" w:hAnsi="Times New Roman"/>
          <w:color w:val="000000"/>
          <w:sz w:val="28"/>
          <w:szCs w:val="28"/>
          <w:lang w:val="ru-RU"/>
        </w:rPr>
        <w:t>828357185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у тому числі видатки загального фонду бюджету - </w:t>
      </w:r>
      <w:r w:rsidR="00BF6704" w:rsidRPr="00BF6704">
        <w:rPr>
          <w:rFonts w:ascii="Times New Roman" w:hAnsi="Times New Roman"/>
          <w:color w:val="000000"/>
          <w:sz w:val="28"/>
          <w:szCs w:val="28"/>
          <w:lang w:val="ru-RU"/>
        </w:rPr>
        <w:t>659429256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та видатки спеціального фонду бюджету - </w:t>
      </w:r>
      <w:r w:rsidR="00BF6704" w:rsidRPr="00BF6704">
        <w:rPr>
          <w:rFonts w:ascii="Times New Roman" w:hAnsi="Times New Roman"/>
          <w:color w:val="000000"/>
          <w:sz w:val="28"/>
          <w:szCs w:val="28"/>
          <w:lang w:val="ru-RU"/>
        </w:rPr>
        <w:t>168927929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гривень;</w:t>
      </w:r>
    </w:p>
    <w:p w14:paraId="16ACF193" w14:textId="77777777" w:rsidR="00D16766" w:rsidRPr="00AD5CC3" w:rsidRDefault="00D16766" w:rsidP="003F2581">
      <w:pPr>
        <w:shd w:val="clear" w:color="auto" w:fill="FFFFFF"/>
        <w:spacing w:before="100" w:beforeAutospacing="1" w:after="100" w:afterAutospacing="1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повернення кредитів до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33FE">
        <w:rPr>
          <w:rFonts w:ascii="Times New Roman" w:hAnsi="Times New Roman"/>
          <w:color w:val="000000"/>
          <w:sz w:val="28"/>
          <w:szCs w:val="28"/>
        </w:rPr>
        <w:t>міської територіальної громади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у сумі </w:t>
      </w:r>
      <w:r w:rsidR="00281D80" w:rsidRPr="00281D80">
        <w:rPr>
          <w:rFonts w:ascii="Times New Roman" w:hAnsi="Times New Roman"/>
          <w:color w:val="000000"/>
          <w:sz w:val="28"/>
          <w:szCs w:val="28"/>
          <w:lang w:val="ru-RU"/>
        </w:rPr>
        <w:t>229000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грн, у тому числі повернення кредитів до спеціального фонду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33FE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281D80" w:rsidRPr="00281D80">
        <w:rPr>
          <w:rFonts w:ascii="Times New Roman" w:hAnsi="Times New Roman"/>
          <w:color w:val="000000"/>
          <w:sz w:val="28"/>
          <w:szCs w:val="28"/>
          <w:lang w:val="ru-RU"/>
        </w:rPr>
        <w:t>229000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грн;</w:t>
      </w:r>
    </w:p>
    <w:p w14:paraId="03BC548C" w14:textId="77777777" w:rsidR="00D16766" w:rsidRPr="00AD5CC3" w:rsidRDefault="00D16766" w:rsidP="00281D80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 xml:space="preserve">надання кредитів з бюджету </w:t>
      </w:r>
      <w:r w:rsidRPr="00DE55D9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у сумі </w:t>
      </w:r>
      <w:r w:rsidR="00281D80" w:rsidRPr="00281D80">
        <w:rPr>
          <w:rFonts w:ascii="Times New Roman" w:hAnsi="Times New Roman"/>
          <w:color w:val="000000"/>
          <w:sz w:val="28"/>
          <w:szCs w:val="28"/>
        </w:rPr>
        <w:t>755000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грн, у тому числі надання кредитів із </w:t>
      </w:r>
      <w:r w:rsidR="00281D80">
        <w:rPr>
          <w:rFonts w:ascii="Times New Roman" w:hAnsi="Times New Roman"/>
          <w:color w:val="000000"/>
          <w:sz w:val="28"/>
          <w:szCs w:val="28"/>
        </w:rPr>
        <w:t xml:space="preserve">загального фонду бюджету – 526000 грн. та </w:t>
      </w:r>
      <w:r w:rsidR="00B25F4B">
        <w:rPr>
          <w:rFonts w:ascii="Times New Roman" w:hAnsi="Times New Roman"/>
          <w:color w:val="000000"/>
          <w:sz w:val="28"/>
          <w:szCs w:val="28"/>
        </w:rPr>
        <w:t xml:space="preserve">надання кредитів із 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спеціального фонду бюджету </w:t>
      </w:r>
      <w:r w:rsidRPr="00DE55D9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281D80" w:rsidRPr="00281D80">
        <w:rPr>
          <w:rFonts w:ascii="Times New Roman" w:hAnsi="Times New Roman"/>
          <w:color w:val="000000"/>
          <w:sz w:val="28"/>
          <w:szCs w:val="28"/>
        </w:rPr>
        <w:t>229000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грн;</w:t>
      </w:r>
    </w:p>
    <w:p w14:paraId="6B041E8D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n24"/>
      <w:bookmarkStart w:id="5" w:name="n25"/>
      <w:bookmarkStart w:id="6" w:name="n26"/>
      <w:bookmarkEnd w:id="4"/>
      <w:bookmarkEnd w:id="5"/>
      <w:bookmarkEnd w:id="6"/>
      <w:r w:rsidRPr="001E4E73">
        <w:rPr>
          <w:rFonts w:ascii="Times New Roman" w:hAnsi="Times New Roman"/>
          <w:color w:val="000000"/>
          <w:sz w:val="28"/>
          <w:szCs w:val="28"/>
        </w:rPr>
        <w:t xml:space="preserve">профіцит за загальним фондом міського бюджету у сумі </w:t>
      </w:r>
      <w:r w:rsidR="00B25F4B">
        <w:rPr>
          <w:rFonts w:ascii="Times New Roman" w:hAnsi="Times New Roman"/>
          <w:color w:val="000000"/>
          <w:sz w:val="28"/>
          <w:szCs w:val="28"/>
        </w:rPr>
        <w:t>121955128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згідно з </w:t>
      </w:r>
      <w:hyperlink r:id="rId10" w:anchor="n93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додатком 2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рішення;</w:t>
      </w:r>
    </w:p>
    <w:p w14:paraId="1815010F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n27"/>
      <w:bookmarkEnd w:id="7"/>
      <w:r w:rsidRPr="001E4E73">
        <w:rPr>
          <w:rFonts w:ascii="Times New Roman" w:hAnsi="Times New Roman"/>
          <w:color w:val="000000"/>
          <w:sz w:val="28"/>
          <w:szCs w:val="28"/>
        </w:rPr>
        <w:t xml:space="preserve">дефіцит за спеціальним фондом міського бюджету у сумі </w:t>
      </w:r>
      <w:r w:rsidR="00B25F4B">
        <w:rPr>
          <w:rFonts w:ascii="Times New Roman" w:hAnsi="Times New Roman"/>
          <w:color w:val="000000"/>
          <w:sz w:val="28"/>
          <w:szCs w:val="28"/>
        </w:rPr>
        <w:t>132490128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згідно з </w:t>
      </w:r>
      <w:hyperlink r:id="rId11" w:anchor="n93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додатком 2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рішення;</w:t>
      </w:r>
    </w:p>
    <w:p w14:paraId="78D65D69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n28"/>
      <w:bookmarkEnd w:id="8"/>
      <w:r w:rsidRPr="001E4E73">
        <w:rPr>
          <w:rFonts w:ascii="Times New Roman" w:hAnsi="Times New Roman"/>
          <w:color w:val="000000"/>
          <w:sz w:val="28"/>
          <w:szCs w:val="28"/>
        </w:rPr>
        <w:lastRenderedPageBreak/>
        <w:t xml:space="preserve">оборотний залишок бюджетних коштів міського бюджету у розмірі 5000000 гривень, що становить </w:t>
      </w:r>
      <w:r>
        <w:rPr>
          <w:rFonts w:ascii="Times New Roman" w:hAnsi="Times New Roman"/>
          <w:color w:val="000000"/>
          <w:sz w:val="28"/>
          <w:szCs w:val="28"/>
        </w:rPr>
        <w:t>0,</w:t>
      </w:r>
      <w:r w:rsidR="00B25F4B">
        <w:rPr>
          <w:rFonts w:ascii="Times New Roman" w:hAnsi="Times New Roman"/>
          <w:color w:val="000000"/>
          <w:sz w:val="28"/>
          <w:szCs w:val="28"/>
        </w:rPr>
        <w:t>8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відсот</w:t>
      </w:r>
      <w:r>
        <w:rPr>
          <w:rFonts w:ascii="Times New Roman" w:hAnsi="Times New Roman"/>
          <w:color w:val="000000"/>
          <w:sz w:val="28"/>
          <w:szCs w:val="28"/>
        </w:rPr>
        <w:t>ки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видатків загального фонду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47D7F">
        <w:rPr>
          <w:rFonts w:ascii="Times New Roman" w:hAnsi="Times New Roman"/>
          <w:color w:val="000000"/>
          <w:sz w:val="28"/>
          <w:szCs w:val="28"/>
        </w:rPr>
        <w:t>міської територіальної громади</w:t>
      </w:r>
      <w:r w:rsidRPr="001E4E73">
        <w:rPr>
          <w:rFonts w:ascii="Times New Roman" w:hAnsi="Times New Roman"/>
          <w:color w:val="000000"/>
          <w:sz w:val="28"/>
          <w:szCs w:val="28"/>
        </w:rPr>
        <w:t>, визначених цим пунктом;</w:t>
      </w:r>
    </w:p>
    <w:p w14:paraId="52CA717D" w14:textId="77777777" w:rsidR="00D16766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n29"/>
      <w:bookmarkEnd w:id="9"/>
      <w:r w:rsidRPr="001E4E73">
        <w:rPr>
          <w:rFonts w:ascii="Times New Roman" w:hAnsi="Times New Roman"/>
          <w:color w:val="000000"/>
          <w:sz w:val="28"/>
          <w:szCs w:val="28"/>
        </w:rPr>
        <w:t xml:space="preserve">резервний фонд міського бюджету у розмірі </w:t>
      </w:r>
      <w:r w:rsidR="00F90DB2">
        <w:rPr>
          <w:rFonts w:ascii="Times New Roman" w:hAnsi="Times New Roman"/>
          <w:color w:val="000000"/>
          <w:sz w:val="28"/>
          <w:szCs w:val="28"/>
        </w:rPr>
        <w:t>30</w:t>
      </w:r>
      <w:r w:rsidR="00AC558E" w:rsidRPr="00F90DB2">
        <w:rPr>
          <w:rFonts w:ascii="Times New Roman" w:hAnsi="Times New Roman"/>
          <w:color w:val="000000"/>
          <w:sz w:val="28"/>
          <w:szCs w:val="28"/>
        </w:rPr>
        <w:t>00000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гривень, що становить </w:t>
      </w:r>
      <w:r w:rsidR="00F90DB2">
        <w:rPr>
          <w:rFonts w:ascii="Times New Roman" w:hAnsi="Times New Roman"/>
          <w:color w:val="000000"/>
          <w:sz w:val="28"/>
          <w:szCs w:val="28"/>
        </w:rPr>
        <w:t>0,5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2C1F" w:rsidRPr="001E4E73">
        <w:rPr>
          <w:rFonts w:ascii="Times New Roman" w:hAnsi="Times New Roman"/>
          <w:color w:val="000000"/>
          <w:sz w:val="28"/>
          <w:szCs w:val="28"/>
        </w:rPr>
        <w:t>відсоткі</w:t>
      </w:r>
      <w:r w:rsidR="00882C1F">
        <w:rPr>
          <w:rFonts w:ascii="Times New Roman" w:hAnsi="Times New Roman"/>
          <w:color w:val="000000"/>
          <w:sz w:val="28"/>
          <w:szCs w:val="28"/>
        </w:rPr>
        <w:t>в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видатків загального фонду бюджету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47D7F">
        <w:rPr>
          <w:rFonts w:ascii="Times New Roman" w:hAnsi="Times New Roman"/>
          <w:color w:val="000000"/>
          <w:sz w:val="28"/>
          <w:szCs w:val="28"/>
        </w:rPr>
        <w:t>міської територіальної громади</w:t>
      </w:r>
      <w:r w:rsidRPr="001E4E73">
        <w:rPr>
          <w:rFonts w:ascii="Times New Roman" w:hAnsi="Times New Roman"/>
          <w:color w:val="000000"/>
          <w:sz w:val="28"/>
          <w:szCs w:val="28"/>
        </w:rPr>
        <w:t>, визначених цим пунктом.</w:t>
      </w:r>
    </w:p>
    <w:p w14:paraId="3B70BB6D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n30"/>
      <w:bookmarkEnd w:id="10"/>
      <w:r w:rsidRPr="001E4E73">
        <w:rPr>
          <w:rFonts w:ascii="Times New Roman" w:hAnsi="Times New Roman"/>
          <w:color w:val="000000"/>
          <w:sz w:val="28"/>
          <w:szCs w:val="28"/>
        </w:rPr>
        <w:t xml:space="preserve">2. Затвердити бюджетні призначення головним розпорядникам коштів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</w:t>
      </w:r>
      <w:r w:rsidRPr="00747D7F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>на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F71B0E">
        <w:rPr>
          <w:rFonts w:ascii="Times New Roman" w:hAnsi="Times New Roman"/>
          <w:color w:val="000000"/>
          <w:sz w:val="28"/>
          <w:szCs w:val="28"/>
        </w:rPr>
        <w:t>2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рік у розрізі відповідальних виконавців за бюджетними програмами згідно з </w:t>
      </w:r>
      <w:hyperlink r:id="rId12" w:anchor="n97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додатк</w:t>
        </w:r>
        <w:r>
          <w:rPr>
            <w:rFonts w:ascii="Times New Roman" w:hAnsi="Times New Roman"/>
            <w:color w:val="000000"/>
            <w:sz w:val="28"/>
            <w:szCs w:val="28"/>
          </w:rPr>
          <w:t>ами</w:t>
        </w:r>
        <w:r w:rsidRPr="001E4E73">
          <w:rPr>
            <w:rFonts w:ascii="Times New Roman" w:hAnsi="Times New Roman"/>
            <w:color w:val="000000"/>
            <w:sz w:val="28"/>
            <w:szCs w:val="28"/>
          </w:rPr>
          <w:t xml:space="preserve"> 3</w:t>
        </w:r>
      </w:hyperlink>
      <w:r>
        <w:rPr>
          <w:rFonts w:ascii="Times New Roman" w:hAnsi="Times New Roman"/>
          <w:color w:val="000000"/>
          <w:sz w:val="28"/>
          <w:szCs w:val="28"/>
        </w:rPr>
        <w:t>,4</w:t>
      </w:r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рішення.</w:t>
      </w:r>
    </w:p>
    <w:p w14:paraId="6ED31777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n31"/>
      <w:bookmarkEnd w:id="11"/>
      <w:r w:rsidRPr="001E4E73">
        <w:rPr>
          <w:rFonts w:ascii="Times New Roman" w:hAnsi="Times New Roman"/>
          <w:color w:val="000000"/>
          <w:sz w:val="28"/>
          <w:szCs w:val="28"/>
        </w:rPr>
        <w:t>3. Затвердити на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F71B0E">
        <w:rPr>
          <w:rFonts w:ascii="Times New Roman" w:hAnsi="Times New Roman"/>
          <w:color w:val="000000"/>
          <w:sz w:val="28"/>
          <w:szCs w:val="28"/>
        </w:rPr>
        <w:t>2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рік міжбюджетні трансферти згідно з </w:t>
      </w:r>
      <w:hyperlink r:id="rId13" w:anchor="n105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 xml:space="preserve">додатком </w:t>
        </w:r>
      </w:hyperlink>
      <w:r>
        <w:rPr>
          <w:rFonts w:ascii="Times New Roman" w:hAnsi="Times New Roman"/>
          <w:color w:val="000000"/>
          <w:sz w:val="28"/>
          <w:szCs w:val="28"/>
        </w:rPr>
        <w:t>5</w:t>
      </w:r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рішення.</w:t>
      </w:r>
    </w:p>
    <w:p w14:paraId="33382C63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n32"/>
      <w:bookmarkStart w:id="13" w:name="n34"/>
      <w:bookmarkEnd w:id="12"/>
      <w:bookmarkEnd w:id="13"/>
      <w:r w:rsidRPr="001E4E73"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="00F71B0E" w:rsidRPr="00F71B0E">
        <w:rPr>
          <w:rFonts w:ascii="Times New Roman" w:hAnsi="Times New Roman"/>
          <w:color w:val="000000"/>
          <w:sz w:val="28"/>
          <w:szCs w:val="28"/>
        </w:rPr>
        <w:t>Затвердити на 2022 рік обсяги капітальних вкладень у розрізі інвестиційних проектів згідно з додатком 6 до цього рішення.</w:t>
      </w:r>
    </w:p>
    <w:p w14:paraId="0D0BAB0F" w14:textId="77777777" w:rsidR="00D16766" w:rsidRPr="00747D7F" w:rsidRDefault="00D16766" w:rsidP="00211B1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n35"/>
      <w:bookmarkEnd w:id="14"/>
      <w:r w:rsidRPr="001E4E73">
        <w:rPr>
          <w:rFonts w:ascii="Times New Roman" w:hAnsi="Times New Roman"/>
          <w:color w:val="000000"/>
          <w:sz w:val="28"/>
          <w:szCs w:val="28"/>
        </w:rPr>
        <w:t xml:space="preserve">5. Затвердити розподіл витрат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</w:t>
      </w:r>
      <w:r w:rsidRPr="00747D7F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на реалізацію місцевих програм у сумі </w:t>
      </w:r>
      <w:r w:rsidR="00BA41ED">
        <w:rPr>
          <w:rFonts w:ascii="Times New Roman" w:hAnsi="Times New Roman"/>
          <w:color w:val="000000"/>
          <w:sz w:val="28"/>
          <w:szCs w:val="28"/>
        </w:rPr>
        <w:t>203949134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гривень згідно з </w:t>
      </w:r>
      <w:hyperlink r:id="rId14" w:anchor="n113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 xml:space="preserve">додатком </w:t>
        </w:r>
      </w:hyperlink>
      <w:r w:rsidRPr="00747D7F">
        <w:rPr>
          <w:rFonts w:ascii="Times New Roman" w:hAnsi="Times New Roman"/>
          <w:color w:val="000000"/>
          <w:sz w:val="28"/>
          <w:szCs w:val="28"/>
        </w:rPr>
        <w:t>7</w:t>
      </w:r>
      <w:r w:rsidRPr="001E4E73">
        <w:rPr>
          <w:rFonts w:ascii="Times New Roman" w:hAnsi="Times New Roman"/>
          <w:color w:val="000000"/>
          <w:sz w:val="28"/>
          <w:szCs w:val="28"/>
        </w:rPr>
        <w:t> до цього рішення.</w:t>
      </w:r>
    </w:p>
    <w:p w14:paraId="13AE10CE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E4E73">
        <w:rPr>
          <w:rFonts w:ascii="Times New Roman" w:hAnsi="Times New Roman"/>
          <w:color w:val="000000"/>
          <w:sz w:val="28"/>
          <w:szCs w:val="28"/>
        </w:rPr>
        <w:t>Установити, що у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BA41ED">
        <w:rPr>
          <w:rFonts w:ascii="Times New Roman" w:hAnsi="Times New Roman"/>
          <w:color w:val="000000"/>
          <w:sz w:val="28"/>
          <w:szCs w:val="28"/>
        </w:rPr>
        <w:t>2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році використання бюджетних коштів на реалізацію місцевих програм здійснюється за порядками, що  затверджуються </w:t>
      </w:r>
      <w:r>
        <w:rPr>
          <w:rFonts w:ascii="Times New Roman" w:hAnsi="Times New Roman"/>
          <w:color w:val="000000"/>
          <w:sz w:val="28"/>
          <w:szCs w:val="28"/>
        </w:rPr>
        <w:t>рішенням Ковельської міської територіальної громади або рішенням виконавчого комітету</w:t>
      </w:r>
      <w:r w:rsidRPr="001E4E73">
        <w:rPr>
          <w:rFonts w:ascii="Times New Roman" w:hAnsi="Times New Roman"/>
          <w:color w:val="000000"/>
          <w:sz w:val="28"/>
          <w:szCs w:val="28"/>
        </w:rPr>
        <w:t>.</w:t>
      </w:r>
    </w:p>
    <w:p w14:paraId="17C764B6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n36"/>
      <w:bookmarkEnd w:id="15"/>
      <w:r w:rsidRPr="001E4E73">
        <w:rPr>
          <w:rFonts w:ascii="Times New Roman" w:hAnsi="Times New Roman"/>
          <w:color w:val="000000"/>
          <w:sz w:val="28"/>
          <w:szCs w:val="28"/>
        </w:rPr>
        <w:t xml:space="preserve">6. </w:t>
      </w:r>
      <w:bookmarkStart w:id="16" w:name="n37"/>
      <w:bookmarkEnd w:id="16"/>
      <w:r w:rsidRPr="001E4E73">
        <w:rPr>
          <w:rFonts w:ascii="Times New Roman" w:hAnsi="Times New Roman"/>
          <w:color w:val="000000"/>
          <w:sz w:val="28"/>
          <w:szCs w:val="28"/>
        </w:rPr>
        <w:t xml:space="preserve">Установити, що у загальному фонді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</w:t>
      </w:r>
      <w:r w:rsidRPr="00747D7F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>на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BA41ED">
        <w:rPr>
          <w:rFonts w:ascii="Times New Roman" w:hAnsi="Times New Roman"/>
          <w:color w:val="000000"/>
          <w:sz w:val="28"/>
          <w:szCs w:val="28"/>
        </w:rPr>
        <w:t>2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рік:</w:t>
      </w:r>
    </w:p>
    <w:p w14:paraId="576F6498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7" w:name="n38"/>
      <w:bookmarkEnd w:id="17"/>
      <w:r w:rsidRPr="001E4E73">
        <w:rPr>
          <w:rFonts w:ascii="Times New Roman" w:hAnsi="Times New Roman"/>
          <w:color w:val="000000"/>
          <w:sz w:val="28"/>
          <w:szCs w:val="28"/>
        </w:rPr>
        <w:t xml:space="preserve">1) до доходів загального фонду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>належать доходи, визначені статтею 64 Бюджетного кодексу України, та трансферти, визначені статтею 97, 101, 103</w:t>
      </w:r>
      <w:r w:rsidRPr="001E4E73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1E4E73">
        <w:rPr>
          <w:rFonts w:ascii="Times New Roman" w:hAnsi="Times New Roman"/>
          <w:color w:val="000000"/>
          <w:sz w:val="28"/>
          <w:szCs w:val="28"/>
        </w:rPr>
        <w:t>, 103</w:t>
      </w:r>
      <w:r w:rsidRPr="001E4E73">
        <w:rPr>
          <w:rFonts w:ascii="Times New Roman" w:hAnsi="Times New Roman"/>
          <w:color w:val="000000"/>
          <w:sz w:val="28"/>
          <w:szCs w:val="28"/>
          <w:vertAlign w:val="superscript"/>
        </w:rPr>
        <w:t>4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Бюджетного кодексу України (крім субвенцій, визначених </w:t>
      </w:r>
      <w:hyperlink r:id="rId15" w:anchor="n2290" w:tgtFrame="_blank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статтею 69</w:t>
        </w:r>
      </w:hyperlink>
      <w:hyperlink r:id="rId16" w:anchor="n2290" w:tgtFrame="_blank" w:history="1">
        <w:r w:rsidRPr="001E4E73">
          <w:rPr>
            <w:rFonts w:ascii="Times New Roman" w:hAnsi="Times New Roman"/>
            <w:b/>
            <w:bCs/>
            <w:color w:val="000000"/>
            <w:sz w:val="28"/>
            <w:szCs w:val="28"/>
            <w:vertAlign w:val="superscript"/>
          </w:rPr>
          <w:t>-1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та </w:t>
      </w:r>
      <w:hyperlink r:id="rId17" w:anchor="n1170" w:tgtFrame="_blank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частиною першою статті 71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 xml:space="preserve"> Бюджетного кодексу України).</w:t>
      </w:r>
    </w:p>
    <w:p w14:paraId="67730A2F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8" w:name="n41"/>
      <w:bookmarkEnd w:id="18"/>
      <w:r w:rsidRPr="001E4E73">
        <w:rPr>
          <w:rFonts w:ascii="Times New Roman" w:hAnsi="Times New Roman"/>
          <w:color w:val="000000"/>
          <w:sz w:val="28"/>
          <w:szCs w:val="28"/>
        </w:rPr>
        <w:t xml:space="preserve">2) джерелами формування у частині фінансування є </w:t>
      </w:r>
      <w:r>
        <w:rPr>
          <w:rFonts w:ascii="Times New Roman" w:hAnsi="Times New Roman"/>
          <w:color w:val="000000"/>
          <w:sz w:val="28"/>
          <w:szCs w:val="28"/>
        </w:rPr>
        <w:t>джерела</w:t>
      </w:r>
      <w:r w:rsidRPr="001E4E73">
        <w:rPr>
          <w:rFonts w:ascii="Times New Roman" w:hAnsi="Times New Roman"/>
          <w:color w:val="000000"/>
          <w:sz w:val="28"/>
          <w:szCs w:val="28"/>
        </w:rPr>
        <w:t>, визначені пунктом 4 частини 1 статті 15 Бюджетного кодексу України;</w:t>
      </w:r>
    </w:p>
    <w:p w14:paraId="435AADA7" w14:textId="77777777" w:rsidR="00D16766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9" w:name="n42"/>
      <w:bookmarkStart w:id="20" w:name="n45"/>
      <w:bookmarkEnd w:id="19"/>
      <w:bookmarkEnd w:id="20"/>
      <w:r w:rsidRPr="001E4E73">
        <w:rPr>
          <w:rFonts w:ascii="Times New Roman" w:hAnsi="Times New Roman"/>
          <w:color w:val="000000"/>
          <w:sz w:val="28"/>
          <w:szCs w:val="28"/>
        </w:rPr>
        <w:t xml:space="preserve">7. Установити, що джерелами формування спеціального фонду бюджету </w:t>
      </w:r>
      <w:r>
        <w:rPr>
          <w:rFonts w:ascii="Times New Roman" w:hAnsi="Times New Roman"/>
          <w:color w:val="000000"/>
          <w:sz w:val="28"/>
          <w:szCs w:val="28"/>
        </w:rPr>
        <w:t xml:space="preserve">Ковельської </w:t>
      </w:r>
      <w:r w:rsidRPr="004A5FC3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color w:val="000000"/>
          <w:sz w:val="28"/>
          <w:szCs w:val="28"/>
        </w:rPr>
        <w:t>на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BA41ED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E4E73">
        <w:rPr>
          <w:rFonts w:ascii="Times New Roman" w:hAnsi="Times New Roman"/>
          <w:color w:val="000000"/>
          <w:sz w:val="28"/>
          <w:szCs w:val="28"/>
        </w:rPr>
        <w:t>рік:</w:t>
      </w:r>
    </w:p>
    <w:p w14:paraId="08C4ADD2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1" w:name="n46"/>
      <w:bookmarkEnd w:id="21"/>
      <w:r w:rsidRPr="001E4E73">
        <w:rPr>
          <w:rFonts w:ascii="Times New Roman" w:hAnsi="Times New Roman"/>
          <w:color w:val="000000"/>
          <w:sz w:val="28"/>
          <w:szCs w:val="28"/>
        </w:rPr>
        <w:t xml:space="preserve">1) у частині доходів є </w:t>
      </w:r>
      <w:r>
        <w:rPr>
          <w:rFonts w:ascii="Times New Roman" w:hAnsi="Times New Roman"/>
          <w:color w:val="000000"/>
          <w:sz w:val="28"/>
          <w:szCs w:val="28"/>
        </w:rPr>
        <w:t>доходи та трансферти</w:t>
      </w:r>
      <w:r w:rsidRPr="001E4E73">
        <w:rPr>
          <w:rFonts w:ascii="Times New Roman" w:hAnsi="Times New Roman"/>
          <w:color w:val="000000"/>
          <w:sz w:val="28"/>
          <w:szCs w:val="28"/>
        </w:rPr>
        <w:t>, визначені статтею 69</w:t>
      </w:r>
      <w:r w:rsidRPr="001E4E73"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1 </w:t>
      </w:r>
      <w:r w:rsidRPr="001E4E73">
        <w:rPr>
          <w:rFonts w:ascii="Times New Roman" w:hAnsi="Times New Roman"/>
          <w:color w:val="000000"/>
          <w:sz w:val="28"/>
          <w:szCs w:val="28"/>
        </w:rPr>
        <w:t>Бюджетного кодексу України.</w:t>
      </w:r>
    </w:p>
    <w:p w14:paraId="7C4D1612" w14:textId="77777777" w:rsidR="00D16766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2" w:name="n49"/>
      <w:bookmarkEnd w:id="22"/>
      <w:r w:rsidRPr="001E4E73">
        <w:rPr>
          <w:rFonts w:ascii="Times New Roman" w:hAnsi="Times New Roman"/>
          <w:color w:val="000000"/>
          <w:sz w:val="28"/>
          <w:szCs w:val="28"/>
        </w:rPr>
        <w:t>2) у частині фінансування є надходження, визначені пунктом 10 частини 1 статті 71 Бюджетного кодексу України</w:t>
      </w:r>
      <w:bookmarkStart w:id="23" w:name="n50"/>
      <w:bookmarkEnd w:id="23"/>
      <w:r w:rsidRPr="001E4E73">
        <w:rPr>
          <w:rFonts w:ascii="Times New Roman" w:hAnsi="Times New Roman"/>
          <w:color w:val="000000"/>
          <w:sz w:val="28"/>
          <w:szCs w:val="28"/>
        </w:rPr>
        <w:t>.</w:t>
      </w:r>
    </w:p>
    <w:p w14:paraId="3454A700" w14:textId="77777777" w:rsidR="00D16766" w:rsidRPr="00AD5CC3" w:rsidRDefault="00D16766" w:rsidP="005A3A91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 xml:space="preserve">3) у частині кредитування є повернення коштів, наданих з бюджету </w:t>
      </w:r>
      <w:r w:rsidR="007B39FA">
        <w:rPr>
          <w:rFonts w:ascii="Times New Roman" w:hAnsi="Times New Roman"/>
          <w:color w:val="000000"/>
          <w:sz w:val="28"/>
          <w:szCs w:val="28"/>
        </w:rPr>
        <w:t xml:space="preserve">міської територіальної громади </w:t>
      </w:r>
      <w:r w:rsidRPr="00AD5CC3">
        <w:rPr>
          <w:rFonts w:ascii="Times New Roman" w:hAnsi="Times New Roman"/>
          <w:color w:val="000000"/>
          <w:sz w:val="28"/>
          <w:szCs w:val="28"/>
        </w:rPr>
        <w:t>для кредитування молодих сімей і одиноких молодих громадян на будівництво (реконструкцію) та придбання житла</w:t>
      </w:r>
      <w:r>
        <w:rPr>
          <w:rFonts w:ascii="Times New Roman" w:hAnsi="Times New Roman"/>
          <w:color w:val="000000"/>
          <w:sz w:val="28"/>
          <w:szCs w:val="28"/>
        </w:rPr>
        <w:t xml:space="preserve"> та надання довгострокових кредитів індивідуальним забудовникам житла на селі</w:t>
      </w:r>
      <w:r w:rsidRPr="00AD5CC3">
        <w:rPr>
          <w:rFonts w:ascii="Times New Roman" w:hAnsi="Times New Roman"/>
          <w:color w:val="000000"/>
          <w:sz w:val="28"/>
          <w:szCs w:val="28"/>
        </w:rPr>
        <w:t>.</w:t>
      </w:r>
    </w:p>
    <w:p w14:paraId="2E978B95" w14:textId="77777777" w:rsidR="00D16766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4" w:name="n53"/>
      <w:bookmarkEnd w:id="24"/>
      <w:r w:rsidRPr="001E4E73">
        <w:rPr>
          <w:rFonts w:ascii="Times New Roman" w:hAnsi="Times New Roman"/>
          <w:color w:val="000000"/>
          <w:sz w:val="28"/>
          <w:szCs w:val="28"/>
        </w:rPr>
        <w:t>8. Установити, що у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7B39FA">
        <w:rPr>
          <w:rFonts w:ascii="Times New Roman" w:hAnsi="Times New Roman"/>
          <w:color w:val="000000"/>
          <w:sz w:val="28"/>
          <w:szCs w:val="28"/>
        </w:rPr>
        <w:t>2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році кошти, отримані до спеціального фонду міського бюджету:</w:t>
      </w:r>
    </w:p>
    <w:p w14:paraId="06D2B224" w14:textId="77777777" w:rsidR="00D16766" w:rsidRDefault="00D16766" w:rsidP="007B39FA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lastRenderedPageBreak/>
        <w:t>згідно з пунктом 1 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реалізацію заходів, визначених частиною 2 статті 71 Бюджетного кодексу України;</w:t>
      </w:r>
    </w:p>
    <w:p w14:paraId="5C08CED7" w14:textId="77777777" w:rsidR="00D16766" w:rsidRPr="00AD5CC3" w:rsidRDefault="00D16766" w:rsidP="007B39FA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пунктами 4 та 4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реалізацію природоохоронних заходів;</w:t>
      </w:r>
    </w:p>
    <w:p w14:paraId="58F3FE0C" w14:textId="77777777" w:rsidR="00D16766" w:rsidRPr="00AD5CC3" w:rsidRDefault="00D16766" w:rsidP="00C047D2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пунктом 6 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реалізацію заходів, визначених частиною 4 статті 13 Бюджетного кодексу України;</w:t>
      </w:r>
    </w:p>
    <w:p w14:paraId="2365FA70" w14:textId="77777777" w:rsidR="00D16766" w:rsidRDefault="00D16766" w:rsidP="00C047D2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>згідно з пунктом 8 частини 1 статті 69</w:t>
      </w:r>
      <w:r w:rsidRPr="00AD5CC3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D5CC3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 на видатки цільового фонду</w:t>
      </w:r>
      <w:r w:rsidRPr="00294575">
        <w:rPr>
          <w:rFonts w:ascii="Times New Roman" w:hAnsi="Times New Roman"/>
          <w:color w:val="000000"/>
          <w:sz w:val="28"/>
          <w:szCs w:val="28"/>
        </w:rPr>
        <w:t xml:space="preserve"> міської ради</w:t>
      </w:r>
      <w:r w:rsidRPr="00AD5CC3">
        <w:rPr>
          <w:rFonts w:ascii="Times New Roman" w:hAnsi="Times New Roman"/>
          <w:color w:val="000000"/>
          <w:sz w:val="28"/>
          <w:szCs w:val="28"/>
        </w:rPr>
        <w:t>;</w:t>
      </w:r>
    </w:p>
    <w:p w14:paraId="1A4559A1" w14:textId="77777777" w:rsidR="00C047D2" w:rsidRDefault="00C047D2" w:rsidP="00C047D2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047D2">
        <w:rPr>
          <w:rFonts w:ascii="Times New Roman" w:hAnsi="Times New Roman"/>
          <w:color w:val="000000"/>
          <w:sz w:val="28"/>
          <w:szCs w:val="28"/>
        </w:rPr>
        <w:t>згідно з пунктом 9 частини 1 статті 691 Бюджетного кодексу України та відповідні залишки коштів спеціального фонду, спрямовуються на заходи, визначені надавачами відповідних субвенцій;</w:t>
      </w:r>
    </w:p>
    <w:p w14:paraId="718C3F24" w14:textId="77777777" w:rsidR="00A55485" w:rsidRPr="00A55485" w:rsidRDefault="00A55485" w:rsidP="00C047D2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55485">
        <w:rPr>
          <w:rFonts w:ascii="Times New Roman" w:hAnsi="Times New Roman"/>
          <w:color w:val="000000"/>
          <w:sz w:val="28"/>
          <w:szCs w:val="28"/>
        </w:rPr>
        <w:t>згідно з пунктом 10 частини 1 статті 69</w:t>
      </w:r>
      <w:r w:rsidRPr="00A55485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55485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</w:t>
      </w:r>
      <w:r w:rsidR="002D0F95">
        <w:rPr>
          <w:rFonts w:ascii="Times New Roman" w:hAnsi="Times New Roman"/>
          <w:color w:val="000000"/>
          <w:sz w:val="28"/>
          <w:szCs w:val="28"/>
        </w:rPr>
        <w:t xml:space="preserve"> на надання кредитів з міського</w:t>
      </w:r>
      <w:r w:rsidRPr="00A55485">
        <w:rPr>
          <w:rFonts w:ascii="Times New Roman" w:hAnsi="Times New Roman"/>
          <w:color w:val="000000"/>
          <w:sz w:val="28"/>
          <w:szCs w:val="28"/>
        </w:rPr>
        <w:t xml:space="preserve"> бюджету індивідуальним сільським забудовникам;</w:t>
      </w:r>
    </w:p>
    <w:p w14:paraId="2C5F3720" w14:textId="77777777" w:rsidR="00A55485" w:rsidRDefault="00A55485" w:rsidP="00992D2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55485">
        <w:rPr>
          <w:rFonts w:ascii="Times New Roman" w:hAnsi="Times New Roman"/>
          <w:color w:val="000000"/>
          <w:sz w:val="28"/>
          <w:szCs w:val="28"/>
        </w:rPr>
        <w:t>згідно з пунктом 11 частини 1 статті 69</w:t>
      </w:r>
      <w:r w:rsidRPr="00A55485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55485">
        <w:rPr>
          <w:rFonts w:ascii="Times New Roman" w:hAnsi="Times New Roman"/>
          <w:color w:val="000000"/>
          <w:sz w:val="28"/>
          <w:szCs w:val="28"/>
        </w:rPr>
        <w:t> Бюджетного кодексу України та відповідні залишки коштів спеціального фонду, спрямовуються</w:t>
      </w:r>
      <w:r w:rsidR="00F510A5">
        <w:rPr>
          <w:rFonts w:ascii="Times New Roman" w:hAnsi="Times New Roman"/>
          <w:color w:val="000000"/>
          <w:sz w:val="28"/>
          <w:szCs w:val="28"/>
        </w:rPr>
        <w:t xml:space="preserve"> на надання кредитів з міського</w:t>
      </w:r>
      <w:r w:rsidRPr="00A55485">
        <w:rPr>
          <w:rFonts w:ascii="Times New Roman" w:hAnsi="Times New Roman"/>
          <w:color w:val="000000"/>
          <w:sz w:val="28"/>
          <w:szCs w:val="28"/>
        </w:rPr>
        <w:t xml:space="preserve"> бюджету молодим сім'ям та одиноким молодим громадянам на будівництво (реконструкцію) та придбання житла;</w:t>
      </w:r>
    </w:p>
    <w:p w14:paraId="5BD28198" w14:textId="77777777" w:rsidR="00097BA0" w:rsidRPr="00A55485" w:rsidRDefault="00097BA0" w:rsidP="00992D2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97BA0">
        <w:rPr>
          <w:rFonts w:ascii="Times New Roman" w:hAnsi="Times New Roman"/>
          <w:color w:val="000000"/>
          <w:sz w:val="28"/>
          <w:szCs w:val="28"/>
        </w:rPr>
        <w:t>згідно з пунктом 12 частини 1 статті 691 Бюджетного кодексу України, спрямовуються на реалізацію заходів, визначених пунктом 202 частини 1 статті 91 Бюджетного кодексу України.</w:t>
      </w:r>
    </w:p>
    <w:p w14:paraId="35C27C2F" w14:textId="77777777" w:rsidR="006044E4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5" w:name="n56"/>
      <w:bookmarkEnd w:id="25"/>
      <w:r w:rsidRPr="001E4E73">
        <w:rPr>
          <w:rFonts w:ascii="Times New Roman" w:hAnsi="Times New Roman"/>
          <w:color w:val="000000"/>
          <w:sz w:val="28"/>
          <w:szCs w:val="28"/>
        </w:rPr>
        <w:t xml:space="preserve">9. </w:t>
      </w:r>
      <w:bookmarkStart w:id="26" w:name="n63"/>
      <w:bookmarkEnd w:id="26"/>
      <w:r w:rsidR="006044E4" w:rsidRPr="006044E4">
        <w:rPr>
          <w:rFonts w:ascii="Times New Roman" w:hAnsi="Times New Roman"/>
          <w:color w:val="000000"/>
          <w:sz w:val="28"/>
          <w:szCs w:val="28"/>
        </w:rPr>
        <w:t>Визначити на 31 грудня 202</w:t>
      </w:r>
      <w:r w:rsidR="006044E4">
        <w:rPr>
          <w:rFonts w:ascii="Times New Roman" w:hAnsi="Times New Roman"/>
          <w:color w:val="000000"/>
          <w:sz w:val="28"/>
          <w:szCs w:val="28"/>
        </w:rPr>
        <w:t>2</w:t>
      </w:r>
      <w:r w:rsidR="006044E4" w:rsidRPr="006044E4">
        <w:rPr>
          <w:rFonts w:ascii="Times New Roman" w:hAnsi="Times New Roman"/>
          <w:color w:val="000000"/>
          <w:sz w:val="28"/>
          <w:szCs w:val="28"/>
        </w:rPr>
        <w:t xml:space="preserve"> року граничний обсяг місцевого боргу бюджету </w:t>
      </w:r>
      <w:r w:rsidR="006044E4">
        <w:rPr>
          <w:rFonts w:ascii="Times New Roman" w:hAnsi="Times New Roman"/>
          <w:color w:val="000000"/>
          <w:sz w:val="28"/>
          <w:szCs w:val="28"/>
        </w:rPr>
        <w:t>Ковельської</w:t>
      </w:r>
      <w:r w:rsidR="006044E4" w:rsidRPr="006044E4">
        <w:rPr>
          <w:rFonts w:ascii="Times New Roman" w:hAnsi="Times New Roman"/>
          <w:color w:val="000000"/>
          <w:sz w:val="28"/>
          <w:szCs w:val="28"/>
        </w:rPr>
        <w:t xml:space="preserve"> міської територіальної громади у сумі </w:t>
      </w:r>
      <w:r w:rsidR="006044E4">
        <w:rPr>
          <w:rFonts w:ascii="Times New Roman" w:hAnsi="Times New Roman"/>
          <w:color w:val="000000"/>
          <w:sz w:val="28"/>
          <w:szCs w:val="28"/>
        </w:rPr>
        <w:t>15050000</w:t>
      </w:r>
      <w:r w:rsidR="006044E4" w:rsidRPr="006044E4">
        <w:rPr>
          <w:rFonts w:ascii="Times New Roman" w:hAnsi="Times New Roman"/>
          <w:color w:val="000000"/>
          <w:sz w:val="28"/>
          <w:szCs w:val="28"/>
        </w:rPr>
        <w:t xml:space="preserve"> гр</w:t>
      </w:r>
      <w:r w:rsidR="006044E4">
        <w:rPr>
          <w:rFonts w:ascii="Times New Roman" w:hAnsi="Times New Roman"/>
          <w:color w:val="000000"/>
          <w:sz w:val="28"/>
          <w:szCs w:val="28"/>
        </w:rPr>
        <w:t>ивень</w:t>
      </w:r>
      <w:r w:rsidR="006044E4" w:rsidRPr="006044E4">
        <w:rPr>
          <w:rFonts w:ascii="Times New Roman" w:hAnsi="Times New Roman"/>
          <w:color w:val="000000"/>
          <w:sz w:val="28"/>
          <w:szCs w:val="28"/>
        </w:rPr>
        <w:t>.</w:t>
      </w:r>
    </w:p>
    <w:p w14:paraId="0122FA5C" w14:textId="77777777" w:rsidR="00D16766" w:rsidRPr="001E4E73" w:rsidRDefault="006044E4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10. </w:t>
      </w:r>
      <w:r w:rsidR="00D16766" w:rsidRPr="001E4E73">
        <w:rPr>
          <w:rFonts w:ascii="Times New Roman" w:hAnsi="Times New Roman"/>
          <w:color w:val="000000"/>
          <w:sz w:val="28"/>
          <w:szCs w:val="28"/>
        </w:rPr>
        <w:t>Визначити на 20</w:t>
      </w:r>
      <w:r w:rsidR="00D16766">
        <w:rPr>
          <w:rFonts w:ascii="Times New Roman" w:hAnsi="Times New Roman"/>
          <w:color w:val="000000"/>
          <w:sz w:val="28"/>
          <w:szCs w:val="28"/>
        </w:rPr>
        <w:t>21</w:t>
      </w:r>
      <w:r w:rsidR="00D16766" w:rsidRPr="001E4E73">
        <w:rPr>
          <w:rFonts w:ascii="Times New Roman" w:hAnsi="Times New Roman"/>
          <w:color w:val="000000"/>
          <w:sz w:val="28"/>
          <w:szCs w:val="28"/>
        </w:rPr>
        <w:t xml:space="preserve"> рік відповідно до </w:t>
      </w:r>
      <w:hyperlink r:id="rId18" w:anchor="n896" w:tgtFrame="_blank" w:history="1">
        <w:r w:rsidR="00D16766" w:rsidRPr="001E4E73">
          <w:rPr>
            <w:rFonts w:ascii="Times New Roman" w:hAnsi="Times New Roman"/>
            <w:color w:val="000000"/>
            <w:sz w:val="28"/>
            <w:szCs w:val="28"/>
          </w:rPr>
          <w:t>статті 55</w:t>
        </w:r>
      </w:hyperlink>
      <w:r w:rsidR="00D16766" w:rsidRPr="001E4E73">
        <w:rPr>
          <w:rFonts w:ascii="Times New Roman" w:hAnsi="Times New Roman"/>
          <w:color w:val="000000"/>
          <w:sz w:val="28"/>
          <w:szCs w:val="28"/>
        </w:rPr>
        <w:t xml:space="preserve"> Бюджетного кодексу України захищеними видатками бюджету </w:t>
      </w:r>
      <w:r w:rsidR="00D16766">
        <w:rPr>
          <w:rFonts w:ascii="Times New Roman" w:hAnsi="Times New Roman"/>
          <w:color w:val="000000"/>
          <w:sz w:val="28"/>
          <w:szCs w:val="28"/>
        </w:rPr>
        <w:t xml:space="preserve">Ковельської міської територіальної громади </w:t>
      </w:r>
      <w:r w:rsidR="00D16766" w:rsidRPr="001E4E73">
        <w:rPr>
          <w:rFonts w:ascii="Times New Roman" w:hAnsi="Times New Roman"/>
          <w:color w:val="000000"/>
          <w:sz w:val="28"/>
          <w:szCs w:val="28"/>
        </w:rPr>
        <w:t>видатки загального фонду на:</w:t>
      </w:r>
    </w:p>
    <w:p w14:paraId="35EB4263" w14:textId="77777777" w:rsidR="006B6C88" w:rsidRPr="006B6C88" w:rsidRDefault="006B6C88" w:rsidP="006B6C8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7" w:name="n64"/>
      <w:bookmarkStart w:id="28" w:name="n66"/>
      <w:bookmarkEnd w:id="27"/>
      <w:bookmarkEnd w:id="28"/>
      <w:r w:rsidRPr="006B6C88">
        <w:rPr>
          <w:rFonts w:ascii="Times New Roman" w:hAnsi="Times New Roman"/>
          <w:color w:val="000000"/>
          <w:sz w:val="28"/>
          <w:szCs w:val="28"/>
        </w:rPr>
        <w:t>оплату праці працівників бюджетних установ;</w:t>
      </w:r>
    </w:p>
    <w:p w14:paraId="1D5E94D4" w14:textId="77777777" w:rsidR="006B6C88" w:rsidRPr="006B6C88" w:rsidRDefault="006B6C88" w:rsidP="006B6C8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B6C88">
        <w:rPr>
          <w:rFonts w:ascii="Times New Roman" w:hAnsi="Times New Roman"/>
          <w:color w:val="000000"/>
          <w:sz w:val="28"/>
          <w:szCs w:val="28"/>
        </w:rPr>
        <w:t>нарахування на заробітну плату;</w:t>
      </w:r>
    </w:p>
    <w:p w14:paraId="5080452F" w14:textId="77777777" w:rsidR="006B6C88" w:rsidRPr="006B6C88" w:rsidRDefault="006B6C88" w:rsidP="006B6C8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B6C88">
        <w:rPr>
          <w:rFonts w:ascii="Times New Roman" w:hAnsi="Times New Roman"/>
          <w:color w:val="000000"/>
          <w:sz w:val="28"/>
          <w:szCs w:val="28"/>
        </w:rPr>
        <w:t>придбання медикаментів та перев'язувальних матеріалів;</w:t>
      </w:r>
    </w:p>
    <w:p w14:paraId="63EAF071" w14:textId="77777777" w:rsidR="006B6C88" w:rsidRPr="006B6C88" w:rsidRDefault="006B6C88" w:rsidP="006B6C8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B6C88">
        <w:rPr>
          <w:rFonts w:ascii="Times New Roman" w:hAnsi="Times New Roman"/>
          <w:color w:val="000000"/>
          <w:sz w:val="28"/>
          <w:szCs w:val="28"/>
        </w:rPr>
        <w:t>забезпечення продуктами харчування;</w:t>
      </w:r>
    </w:p>
    <w:p w14:paraId="47170D1F" w14:textId="77777777" w:rsidR="006B6C88" w:rsidRPr="006B6C88" w:rsidRDefault="006B6C88" w:rsidP="006B6C8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B6C88">
        <w:rPr>
          <w:rFonts w:ascii="Times New Roman" w:hAnsi="Times New Roman"/>
          <w:color w:val="000000"/>
          <w:sz w:val="28"/>
          <w:szCs w:val="28"/>
        </w:rPr>
        <w:t>оплату комунальних послуг та енергоносіїв;</w:t>
      </w:r>
    </w:p>
    <w:p w14:paraId="5A5F3195" w14:textId="77777777" w:rsidR="006B6C88" w:rsidRPr="006B6C88" w:rsidRDefault="006B6C88" w:rsidP="006B6C8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B6C88">
        <w:rPr>
          <w:rFonts w:ascii="Times New Roman" w:hAnsi="Times New Roman"/>
          <w:color w:val="000000"/>
          <w:sz w:val="28"/>
          <w:szCs w:val="28"/>
        </w:rPr>
        <w:t>соціальне забезпечення;</w:t>
      </w:r>
    </w:p>
    <w:p w14:paraId="10FDFA5F" w14:textId="77777777" w:rsidR="006B6C88" w:rsidRPr="006B6C88" w:rsidRDefault="006B6C88" w:rsidP="006B6C8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B6C88">
        <w:rPr>
          <w:rFonts w:ascii="Times New Roman" w:hAnsi="Times New Roman"/>
          <w:color w:val="000000"/>
          <w:sz w:val="28"/>
          <w:szCs w:val="28"/>
        </w:rPr>
        <w:t>поточні трансферти місцевим бюджетам;</w:t>
      </w:r>
    </w:p>
    <w:p w14:paraId="7A7ACECC" w14:textId="77777777" w:rsidR="006B6C88" w:rsidRDefault="006B6C88" w:rsidP="006B6C8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B6C88">
        <w:rPr>
          <w:rFonts w:ascii="Times New Roman" w:hAnsi="Times New Roman"/>
          <w:color w:val="000000"/>
          <w:sz w:val="28"/>
          <w:szCs w:val="28"/>
        </w:rPr>
        <w:t xml:space="preserve">оплату </w:t>
      </w:r>
      <w:proofErr w:type="spellStart"/>
      <w:r w:rsidRPr="006B6C88">
        <w:rPr>
          <w:rFonts w:ascii="Times New Roman" w:hAnsi="Times New Roman"/>
          <w:color w:val="000000"/>
          <w:sz w:val="28"/>
          <w:szCs w:val="28"/>
        </w:rPr>
        <w:t>енергосервісу</w:t>
      </w:r>
      <w:proofErr w:type="spellEnd"/>
      <w:r w:rsidRPr="006B6C88">
        <w:rPr>
          <w:rFonts w:ascii="Times New Roman" w:hAnsi="Times New Roman"/>
          <w:color w:val="000000"/>
          <w:sz w:val="28"/>
          <w:szCs w:val="28"/>
        </w:rPr>
        <w:t>.</w:t>
      </w:r>
    </w:p>
    <w:p w14:paraId="545C6277" w14:textId="77777777" w:rsidR="006B6C88" w:rsidRDefault="006B6C88" w:rsidP="006B6C8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73A60E5" w14:textId="77777777" w:rsidR="00D16766" w:rsidRDefault="00D16766" w:rsidP="006B6C88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4E73">
        <w:rPr>
          <w:rFonts w:ascii="Times New Roman" w:hAnsi="Times New Roman"/>
          <w:color w:val="000000"/>
          <w:sz w:val="28"/>
          <w:szCs w:val="28"/>
        </w:rPr>
        <w:lastRenderedPageBreak/>
        <w:t>1</w:t>
      </w:r>
      <w:r w:rsidR="006A5D8A">
        <w:rPr>
          <w:rFonts w:ascii="Times New Roman" w:hAnsi="Times New Roman"/>
          <w:color w:val="000000"/>
          <w:sz w:val="28"/>
          <w:szCs w:val="28"/>
        </w:rPr>
        <w:t>1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1E4E73">
        <w:rPr>
          <w:rFonts w:ascii="Times New Roman" w:hAnsi="Times New Roman"/>
          <w:sz w:val="28"/>
          <w:szCs w:val="28"/>
        </w:rPr>
        <w:t xml:space="preserve">Відповідно до частини 8 статті 16 Бюджетного кодексу України дозволити </w:t>
      </w:r>
      <w:r w:rsidR="00096145">
        <w:rPr>
          <w:rFonts w:ascii="Times New Roman" w:hAnsi="Times New Roman"/>
          <w:sz w:val="28"/>
          <w:szCs w:val="28"/>
        </w:rPr>
        <w:t>кері</w:t>
      </w:r>
      <w:r w:rsidR="00096145" w:rsidRPr="00096145">
        <w:rPr>
          <w:rFonts w:ascii="Times New Roman" w:hAnsi="Times New Roman"/>
          <w:sz w:val="28"/>
          <w:szCs w:val="28"/>
        </w:rPr>
        <w:t xml:space="preserve">внику </w:t>
      </w:r>
      <w:r w:rsidRPr="001E4E73">
        <w:rPr>
          <w:rFonts w:ascii="Times New Roman" w:hAnsi="Times New Roman"/>
          <w:sz w:val="28"/>
          <w:szCs w:val="28"/>
        </w:rPr>
        <w:t>фінансово</w:t>
      </w:r>
      <w:r w:rsidR="00096145">
        <w:rPr>
          <w:rFonts w:ascii="Times New Roman" w:hAnsi="Times New Roman"/>
          <w:sz w:val="28"/>
          <w:szCs w:val="28"/>
        </w:rPr>
        <w:t>го</w:t>
      </w:r>
      <w:r w:rsidRPr="001E4E73">
        <w:rPr>
          <w:rFonts w:ascii="Times New Roman" w:hAnsi="Times New Roman"/>
          <w:sz w:val="28"/>
          <w:szCs w:val="28"/>
        </w:rPr>
        <w:t xml:space="preserve"> управлінн</w:t>
      </w:r>
      <w:r w:rsidR="00096145">
        <w:rPr>
          <w:rFonts w:ascii="Times New Roman" w:hAnsi="Times New Roman"/>
          <w:sz w:val="28"/>
          <w:szCs w:val="28"/>
        </w:rPr>
        <w:t>я</w:t>
      </w:r>
      <w:r w:rsidRPr="001E4E73">
        <w:rPr>
          <w:rFonts w:ascii="Times New Roman" w:hAnsi="Times New Roman"/>
          <w:sz w:val="28"/>
          <w:szCs w:val="28"/>
        </w:rPr>
        <w:t xml:space="preserve"> виконавчого комітету міської ради у порядку, визначеному Кабінетом Міністрів України,  здійснювати в межах поточного бюджетного періоду розміщення на конкурсних засадах тимчасово вільних коштів бюджету </w:t>
      </w:r>
      <w:r>
        <w:rPr>
          <w:rFonts w:ascii="Times New Roman" w:hAnsi="Times New Roman"/>
          <w:sz w:val="28"/>
          <w:szCs w:val="28"/>
        </w:rPr>
        <w:t xml:space="preserve">міської територіальної громади </w:t>
      </w:r>
      <w:r w:rsidRPr="001E4E73">
        <w:rPr>
          <w:rFonts w:ascii="Times New Roman" w:hAnsi="Times New Roman"/>
          <w:sz w:val="28"/>
          <w:szCs w:val="28"/>
        </w:rPr>
        <w:t>на депозитах в установах банків з зарахуванням відсотків за їх користування до загального фонду бюджету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3AF5">
        <w:rPr>
          <w:rFonts w:ascii="Times New Roman" w:hAnsi="Times New Roman"/>
          <w:sz w:val="28"/>
          <w:szCs w:val="28"/>
        </w:rPr>
        <w:t>Ковельської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3AF5">
        <w:rPr>
          <w:rFonts w:ascii="Times New Roman" w:hAnsi="Times New Roman"/>
          <w:sz w:val="28"/>
          <w:szCs w:val="28"/>
        </w:rPr>
        <w:t>міської територіальної громади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E73">
        <w:rPr>
          <w:rFonts w:ascii="Times New Roman" w:hAnsi="Times New Roman"/>
          <w:sz w:val="28"/>
          <w:szCs w:val="28"/>
        </w:rPr>
        <w:t>у порядку, визначеному постановою Кабінету Міністрів України від 12.01.2011 №6.</w:t>
      </w:r>
    </w:p>
    <w:p w14:paraId="15A42017" w14:textId="77777777" w:rsidR="00D16766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9" w:name="n67"/>
      <w:bookmarkEnd w:id="29"/>
      <w:r w:rsidRPr="001E4E73">
        <w:rPr>
          <w:rFonts w:ascii="Times New Roman" w:hAnsi="Times New Roman"/>
          <w:color w:val="000000"/>
          <w:sz w:val="28"/>
          <w:szCs w:val="28"/>
        </w:rPr>
        <w:t>1</w:t>
      </w:r>
      <w:r w:rsidR="006A5D8A">
        <w:rPr>
          <w:rFonts w:ascii="Times New Roman" w:hAnsi="Times New Roman"/>
          <w:color w:val="000000"/>
          <w:sz w:val="28"/>
          <w:szCs w:val="28"/>
        </w:rPr>
        <w:t>2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1E4E73">
        <w:rPr>
          <w:rFonts w:ascii="Times New Roman" w:hAnsi="Times New Roman"/>
          <w:sz w:val="28"/>
          <w:szCs w:val="28"/>
        </w:rPr>
        <w:t>Відповідно до статей 43 та 73 Бюджетного кодексу України надати право виконавчому комітету міської ради отримувати у порядку, визначеному Кабінетом Міністрів України, позики на покриття тимчасових касових розривів бюджету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3AF5">
        <w:rPr>
          <w:rFonts w:ascii="Times New Roman" w:hAnsi="Times New Roman"/>
          <w:sz w:val="28"/>
          <w:szCs w:val="28"/>
        </w:rPr>
        <w:t>Ковельської міської територіальної громад</w:t>
      </w:r>
      <w:r>
        <w:rPr>
          <w:rFonts w:ascii="Times New Roman" w:hAnsi="Times New Roman"/>
          <w:sz w:val="28"/>
          <w:szCs w:val="28"/>
        </w:rPr>
        <w:t>и</w:t>
      </w:r>
      <w:r w:rsidRPr="001E4E73">
        <w:rPr>
          <w:rFonts w:ascii="Times New Roman" w:hAnsi="Times New Roman"/>
          <w:sz w:val="28"/>
          <w:szCs w:val="28"/>
        </w:rPr>
        <w:t>, пов’язаних із забезпеченням захищених видатків загального фонду,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обов'язковим їх поверненням до кінця поточного бюджетного періоду.</w:t>
      </w:r>
    </w:p>
    <w:p w14:paraId="546FBF3D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0" w:name="n68"/>
      <w:bookmarkEnd w:id="30"/>
      <w:r w:rsidRPr="001E4E73">
        <w:rPr>
          <w:rFonts w:ascii="Times New Roman" w:hAnsi="Times New Roman"/>
          <w:color w:val="000000"/>
          <w:sz w:val="28"/>
          <w:szCs w:val="28"/>
        </w:rPr>
        <w:t>1</w:t>
      </w:r>
      <w:r w:rsidR="006A5D8A">
        <w:rPr>
          <w:rFonts w:ascii="Times New Roman" w:hAnsi="Times New Roman"/>
          <w:color w:val="000000"/>
          <w:sz w:val="28"/>
          <w:szCs w:val="28"/>
        </w:rPr>
        <w:t>3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. </w:t>
      </w:r>
      <w:bookmarkStart w:id="31" w:name="n69"/>
      <w:bookmarkEnd w:id="31"/>
      <w:r w:rsidRPr="001E4E73">
        <w:rPr>
          <w:rFonts w:ascii="Times New Roman" w:hAnsi="Times New Roman"/>
          <w:color w:val="000000"/>
          <w:sz w:val="28"/>
          <w:szCs w:val="28"/>
        </w:rPr>
        <w:t xml:space="preserve">Головним розпорядникам коштів бюджету </w:t>
      </w:r>
      <w:r w:rsidRPr="00893AF5">
        <w:rPr>
          <w:rFonts w:ascii="Times New Roman" w:hAnsi="Times New Roman"/>
          <w:color w:val="000000"/>
          <w:sz w:val="28"/>
          <w:szCs w:val="28"/>
        </w:rPr>
        <w:t>Ковельської міської територіальної громад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Pr="001E4E73">
        <w:rPr>
          <w:rFonts w:ascii="Times New Roman" w:hAnsi="Times New Roman"/>
          <w:color w:val="000000"/>
          <w:sz w:val="28"/>
          <w:szCs w:val="28"/>
        </w:rPr>
        <w:t>забезпечити виконання норм </w:t>
      </w:r>
      <w:hyperlink r:id="rId19" w:tgtFrame="_blank" w:history="1">
        <w:r w:rsidRPr="001E4E73">
          <w:rPr>
            <w:rFonts w:ascii="Times New Roman" w:hAnsi="Times New Roman"/>
            <w:color w:val="000000"/>
            <w:sz w:val="28"/>
            <w:szCs w:val="28"/>
          </w:rPr>
          <w:t>Бюджетного кодексу України</w:t>
        </w:r>
      </w:hyperlink>
      <w:r w:rsidRPr="001E4E73">
        <w:rPr>
          <w:rFonts w:ascii="Times New Roman" w:hAnsi="Times New Roman"/>
          <w:color w:val="000000"/>
          <w:sz w:val="28"/>
          <w:szCs w:val="28"/>
        </w:rPr>
        <w:t> стосовно:</w:t>
      </w:r>
    </w:p>
    <w:p w14:paraId="5E08596E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2" w:name="n70"/>
      <w:bookmarkEnd w:id="32"/>
      <w:r w:rsidRPr="001E4E73">
        <w:rPr>
          <w:rFonts w:ascii="Times New Roman" w:hAnsi="Times New Roman"/>
          <w:color w:val="000000"/>
          <w:sz w:val="28"/>
          <w:szCs w:val="28"/>
        </w:rPr>
        <w:t>1) затвердження паспортів бюджетних програм протягом 45 днів з дня набрання чинності ц</w:t>
      </w:r>
      <w:r w:rsidR="00F60F6F">
        <w:rPr>
          <w:rFonts w:ascii="Times New Roman" w:hAnsi="Times New Roman"/>
          <w:color w:val="000000"/>
          <w:sz w:val="28"/>
          <w:szCs w:val="28"/>
        </w:rPr>
        <w:t>ього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рішення;</w:t>
      </w:r>
    </w:p>
    <w:p w14:paraId="015BBBBD" w14:textId="77777777" w:rsidR="00D16766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3" w:name="n71"/>
      <w:bookmarkEnd w:id="33"/>
      <w:r w:rsidRPr="001E4E73">
        <w:rPr>
          <w:rFonts w:ascii="Times New Roman" w:hAnsi="Times New Roman"/>
          <w:color w:val="000000"/>
          <w:sz w:val="28"/>
          <w:szCs w:val="28"/>
        </w:rPr>
        <w:t xml:space="preserve">2) здійснення управління бюджетними коштами у межах встановлених їм бюджетних повноважень та </w:t>
      </w:r>
      <w:r>
        <w:rPr>
          <w:rFonts w:ascii="Times New Roman" w:hAnsi="Times New Roman"/>
          <w:color w:val="000000"/>
          <w:sz w:val="28"/>
          <w:szCs w:val="28"/>
        </w:rPr>
        <w:t xml:space="preserve">проведення </w:t>
      </w:r>
      <w:r w:rsidRPr="001E4E73">
        <w:rPr>
          <w:rFonts w:ascii="Times New Roman" w:hAnsi="Times New Roman"/>
          <w:color w:val="000000"/>
          <w:sz w:val="28"/>
          <w:szCs w:val="28"/>
        </w:rPr>
        <w:t>оцінки ефективності бюджетних програм, забезпечуючи ефективне, результативне і цільове використання бюджетних коштів, організацію та координацію роботи розпорядників бюджетних коштів нижчого рівня та одержувачів бюджетних коштів у бюджетному процесі;</w:t>
      </w:r>
    </w:p>
    <w:p w14:paraId="373DEEEB" w14:textId="77777777" w:rsidR="00D16766" w:rsidRPr="00AD5CC3" w:rsidRDefault="00D16766" w:rsidP="00872D2A">
      <w:pPr>
        <w:shd w:val="clear" w:color="auto" w:fill="FFFFFF"/>
        <w:spacing w:before="100" w:beforeAutospacing="1" w:after="100" w:afterAutospacing="1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AD5CC3">
        <w:rPr>
          <w:rFonts w:ascii="Times New Roman" w:hAnsi="Times New Roman"/>
          <w:color w:val="000000"/>
          <w:sz w:val="28"/>
          <w:szCs w:val="28"/>
        </w:rPr>
        <w:t xml:space="preserve">3) здійснення контролю за своєчасним поверненням у повному обсязі до </w:t>
      </w:r>
      <w:r>
        <w:rPr>
          <w:rFonts w:ascii="Times New Roman" w:hAnsi="Times New Roman"/>
          <w:color w:val="000000"/>
          <w:sz w:val="28"/>
          <w:szCs w:val="28"/>
        </w:rPr>
        <w:t>міського</w:t>
      </w:r>
      <w:r w:rsidRPr="00AD5CC3">
        <w:rPr>
          <w:rFonts w:ascii="Times New Roman" w:hAnsi="Times New Roman"/>
          <w:color w:val="000000"/>
          <w:sz w:val="28"/>
          <w:szCs w:val="28"/>
        </w:rPr>
        <w:t xml:space="preserve"> бюджету коштів, наданих за операціями з кредитування;</w:t>
      </w:r>
    </w:p>
    <w:p w14:paraId="5E037C1F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4" w:name="n72"/>
      <w:bookmarkEnd w:id="34"/>
      <w:r>
        <w:rPr>
          <w:rFonts w:ascii="Times New Roman" w:hAnsi="Times New Roman"/>
          <w:color w:val="000000"/>
          <w:sz w:val="28"/>
          <w:szCs w:val="28"/>
        </w:rPr>
        <w:t>4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) </w:t>
      </w:r>
      <w:bookmarkStart w:id="35" w:name="n73"/>
      <w:bookmarkEnd w:id="35"/>
      <w:r w:rsidRPr="001E4E73">
        <w:rPr>
          <w:rFonts w:ascii="Times New Roman" w:hAnsi="Times New Roman"/>
          <w:color w:val="000000"/>
          <w:sz w:val="28"/>
          <w:szCs w:val="28"/>
        </w:rPr>
        <w:t>забезпечення доступності інформації про бюджет відповідно до законодавства, а саме:</w:t>
      </w:r>
    </w:p>
    <w:p w14:paraId="46BD92E5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6" w:name="n74"/>
      <w:bookmarkEnd w:id="36"/>
      <w:r w:rsidRPr="001E4E73">
        <w:rPr>
          <w:rFonts w:ascii="Times New Roman" w:hAnsi="Times New Roman"/>
          <w:color w:val="000000"/>
          <w:sz w:val="28"/>
          <w:szCs w:val="28"/>
        </w:rPr>
        <w:t>здійснення публічного представлення та публікації інформації про</w:t>
      </w:r>
      <w:r w:rsidR="00F510A5">
        <w:rPr>
          <w:rFonts w:ascii="Times New Roman" w:hAnsi="Times New Roman"/>
          <w:color w:val="000000"/>
          <w:sz w:val="28"/>
          <w:szCs w:val="28"/>
        </w:rPr>
        <w:t xml:space="preserve"> виконання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бюджет</w:t>
      </w:r>
      <w:r w:rsidR="00F510A5">
        <w:rPr>
          <w:rFonts w:ascii="Times New Roman" w:hAnsi="Times New Roman"/>
          <w:color w:val="000000"/>
          <w:sz w:val="28"/>
          <w:szCs w:val="28"/>
        </w:rPr>
        <w:t>у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за бюджетними програмами та показниками, бюджетні призначення щодо яких визначені цим рішенням, відповідно до вимог та за формою, встановленими Міністерством фінансів України, до 15 березня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7942F3" w:rsidRPr="007942F3">
        <w:rPr>
          <w:rFonts w:ascii="Times New Roman" w:hAnsi="Times New Roman"/>
          <w:color w:val="000000"/>
          <w:sz w:val="28"/>
          <w:szCs w:val="28"/>
          <w:lang w:val="ru-RU"/>
        </w:rPr>
        <w:t>3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 року;</w:t>
      </w:r>
    </w:p>
    <w:p w14:paraId="71B928AA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7" w:name="n75"/>
      <w:bookmarkEnd w:id="37"/>
      <w:r w:rsidRPr="001E4E73">
        <w:rPr>
          <w:rFonts w:ascii="Times New Roman" w:hAnsi="Times New Roman"/>
          <w:color w:val="000000"/>
          <w:sz w:val="28"/>
          <w:szCs w:val="28"/>
        </w:rPr>
        <w:t>оприлюднення паспортів бюджетних програм у триденний строк з дня затвердження таких документів;</w:t>
      </w:r>
    </w:p>
    <w:p w14:paraId="6759FAEA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8" w:name="n76"/>
      <w:bookmarkEnd w:id="38"/>
      <w:r w:rsidRPr="001E4E73">
        <w:rPr>
          <w:rFonts w:ascii="Times New Roman" w:hAnsi="Times New Roman"/>
          <w:color w:val="000000"/>
          <w:sz w:val="28"/>
          <w:szCs w:val="28"/>
        </w:rPr>
        <w:t xml:space="preserve">5) взяття бюджетних зобов’язань, </w:t>
      </w:r>
      <w:r w:rsidRPr="001E4E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 здійснення витрат бюджету з урахуванням вимог чинного бюджетного законодавства;</w:t>
      </w:r>
    </w:p>
    <w:p w14:paraId="01FBD846" w14:textId="77777777" w:rsidR="00D16766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9" w:name="n77"/>
      <w:bookmarkEnd w:id="39"/>
      <w:r w:rsidRPr="001E4E73">
        <w:rPr>
          <w:rFonts w:ascii="Times New Roman" w:hAnsi="Times New Roman"/>
          <w:color w:val="000000"/>
          <w:sz w:val="28"/>
          <w:szCs w:val="28"/>
        </w:rPr>
        <w:t>6) забезпечення у повному обсязі проведення розрахунків за електричну та теплову енергію, водопостачання, водовідведення, природний газ та послуги зв’язку, які споживаються бюджетними установами, та укладання договорів за кожним видом енергоносіїв у межах встановлених відповідним головним розпорядником бюджетних коштів обґрунтованих лімітів споживання.</w:t>
      </w:r>
    </w:p>
    <w:p w14:paraId="35A4B32C" w14:textId="77777777" w:rsidR="00D16766" w:rsidRPr="001E4E73" w:rsidRDefault="00D16766" w:rsidP="00747097">
      <w:pPr>
        <w:pStyle w:val="a3"/>
        <w:ind w:firstLine="567"/>
        <w:jc w:val="both"/>
        <w:rPr>
          <w:sz w:val="28"/>
          <w:szCs w:val="28"/>
        </w:rPr>
      </w:pPr>
      <w:bookmarkStart w:id="40" w:name="n78"/>
      <w:bookmarkEnd w:id="40"/>
      <w:r w:rsidRPr="001E4E73">
        <w:rPr>
          <w:color w:val="000000"/>
          <w:sz w:val="28"/>
          <w:szCs w:val="28"/>
        </w:rPr>
        <w:lastRenderedPageBreak/>
        <w:t>1</w:t>
      </w:r>
      <w:r w:rsidR="006A5D8A">
        <w:rPr>
          <w:color w:val="000000"/>
          <w:sz w:val="28"/>
          <w:szCs w:val="28"/>
        </w:rPr>
        <w:t>4</w:t>
      </w:r>
      <w:r w:rsidRPr="001E4E73">
        <w:rPr>
          <w:color w:val="000000"/>
          <w:sz w:val="28"/>
          <w:szCs w:val="28"/>
        </w:rPr>
        <w:t xml:space="preserve">. </w:t>
      </w:r>
      <w:r w:rsidRPr="001E4E73">
        <w:rPr>
          <w:sz w:val="28"/>
          <w:szCs w:val="28"/>
        </w:rPr>
        <w:t xml:space="preserve">Відповідно до статті 23 Бюджетного кодексу України надати право виконавчому комітету </w:t>
      </w:r>
      <w:r>
        <w:rPr>
          <w:sz w:val="28"/>
          <w:szCs w:val="28"/>
        </w:rPr>
        <w:t>Ковельської міської територіальної громади</w:t>
      </w:r>
      <w:r w:rsidRPr="001E4E73">
        <w:rPr>
          <w:sz w:val="28"/>
          <w:szCs w:val="28"/>
        </w:rPr>
        <w:t>:</w:t>
      </w:r>
    </w:p>
    <w:p w14:paraId="0A7A6C3E" w14:textId="77777777" w:rsidR="00D16766" w:rsidRDefault="00D16766" w:rsidP="00747097">
      <w:pPr>
        <w:pStyle w:val="a3"/>
        <w:ind w:firstLine="567"/>
        <w:jc w:val="both"/>
        <w:rPr>
          <w:sz w:val="28"/>
          <w:szCs w:val="28"/>
        </w:rPr>
      </w:pPr>
      <w:r w:rsidRPr="001E4E73">
        <w:rPr>
          <w:sz w:val="28"/>
          <w:szCs w:val="28"/>
        </w:rPr>
        <w:t xml:space="preserve">- за погодженням з постійною комісією з питань планування бюджету і фінансів проводити за обґрунтованим зверненням головних розпорядників коштів бюджету </w:t>
      </w:r>
      <w:r>
        <w:rPr>
          <w:sz w:val="28"/>
          <w:szCs w:val="28"/>
        </w:rPr>
        <w:t xml:space="preserve">територіальної громади </w:t>
      </w:r>
      <w:r w:rsidRPr="001E4E73">
        <w:rPr>
          <w:sz w:val="28"/>
          <w:szCs w:val="28"/>
        </w:rPr>
        <w:t>перерозподіл видатків за бюджетними призначеннями у розрізі функціональної і економічної класифікації видатків загального та спеціального фонду, програм, що фінансуються з бюджету</w:t>
      </w:r>
      <w:r>
        <w:rPr>
          <w:sz w:val="28"/>
          <w:szCs w:val="28"/>
        </w:rPr>
        <w:t xml:space="preserve"> міської територіальної громади</w:t>
      </w:r>
      <w:r w:rsidRPr="001E4E73">
        <w:rPr>
          <w:sz w:val="28"/>
          <w:szCs w:val="28"/>
        </w:rPr>
        <w:t>, і об’єктів, будівництво яких проводиться за рахунок бюджету розвитку, без зміни загального обсягу бюджетних призначень головного розпорядника коштів.</w:t>
      </w:r>
    </w:p>
    <w:p w14:paraId="1597350F" w14:textId="77777777" w:rsidR="00D16766" w:rsidRPr="001E4E73" w:rsidRDefault="00D16766" w:rsidP="00747097">
      <w:pPr>
        <w:pStyle w:val="a3"/>
        <w:ind w:firstLine="567"/>
        <w:jc w:val="both"/>
        <w:rPr>
          <w:sz w:val="28"/>
          <w:szCs w:val="28"/>
        </w:rPr>
      </w:pPr>
      <w:bookmarkStart w:id="41" w:name="n79"/>
      <w:bookmarkEnd w:id="41"/>
      <w:r w:rsidRPr="001E4E73">
        <w:rPr>
          <w:color w:val="000000"/>
          <w:sz w:val="28"/>
          <w:szCs w:val="28"/>
        </w:rPr>
        <w:t>1</w:t>
      </w:r>
      <w:r w:rsidR="006A5D8A">
        <w:rPr>
          <w:color w:val="000000"/>
          <w:sz w:val="28"/>
          <w:szCs w:val="28"/>
        </w:rPr>
        <w:t>5</w:t>
      </w:r>
      <w:r w:rsidRPr="001E4E73">
        <w:rPr>
          <w:color w:val="000000"/>
          <w:sz w:val="28"/>
          <w:szCs w:val="28"/>
        </w:rPr>
        <w:t>.</w:t>
      </w:r>
      <w:r w:rsidRPr="001E4E73">
        <w:rPr>
          <w:sz w:val="28"/>
          <w:szCs w:val="28"/>
        </w:rPr>
        <w:t xml:space="preserve"> Фінансовому управлінню виконавчого комітету міської ради у разі внесення змін до чинних нормативно-правових документів Міністерства фінансів України щодо класифікації видатків і кредитування місцевих бюджетів, забезпечити врахування відповідних змін при складанні і виконанні розпису міського бюджету на 20</w:t>
      </w:r>
      <w:r>
        <w:rPr>
          <w:sz w:val="28"/>
          <w:szCs w:val="28"/>
        </w:rPr>
        <w:t>2</w:t>
      </w:r>
      <w:r w:rsidR="00022C01">
        <w:rPr>
          <w:sz w:val="28"/>
          <w:szCs w:val="28"/>
        </w:rPr>
        <w:t>2</w:t>
      </w:r>
      <w:r w:rsidRPr="001E4E73">
        <w:rPr>
          <w:sz w:val="28"/>
          <w:szCs w:val="28"/>
        </w:rPr>
        <w:t xml:space="preserve"> рік та врахувати зміни у класифікації видатків і кредитування місцевих бюджетів при поданні пропозицій щодо внесення змін до цього рішення.</w:t>
      </w:r>
    </w:p>
    <w:p w14:paraId="64DB2C35" w14:textId="77777777" w:rsidR="00D16766" w:rsidRPr="001E4E73" w:rsidRDefault="00D16766" w:rsidP="00747097">
      <w:pPr>
        <w:pStyle w:val="a3"/>
        <w:ind w:firstLine="567"/>
        <w:jc w:val="both"/>
        <w:rPr>
          <w:sz w:val="28"/>
          <w:szCs w:val="28"/>
        </w:rPr>
      </w:pPr>
      <w:r w:rsidRPr="001E4E73">
        <w:rPr>
          <w:sz w:val="28"/>
          <w:szCs w:val="28"/>
        </w:rPr>
        <w:t>1</w:t>
      </w:r>
      <w:r w:rsidR="006A5D8A">
        <w:rPr>
          <w:sz w:val="28"/>
          <w:szCs w:val="28"/>
        </w:rPr>
        <w:t>6</w:t>
      </w:r>
      <w:r w:rsidRPr="001E4E73">
        <w:rPr>
          <w:sz w:val="28"/>
          <w:szCs w:val="28"/>
        </w:rPr>
        <w:t>. Дане рішення набуває чинності з 1 січня 20</w:t>
      </w:r>
      <w:r>
        <w:rPr>
          <w:sz w:val="28"/>
          <w:szCs w:val="28"/>
        </w:rPr>
        <w:t>2</w:t>
      </w:r>
      <w:r w:rsidR="007942F3" w:rsidRPr="007942F3">
        <w:rPr>
          <w:sz w:val="28"/>
          <w:szCs w:val="28"/>
          <w:lang w:val="ru-RU"/>
        </w:rPr>
        <w:t>2</w:t>
      </w:r>
      <w:r w:rsidRPr="001E4E73">
        <w:rPr>
          <w:sz w:val="28"/>
          <w:szCs w:val="28"/>
        </w:rPr>
        <w:t xml:space="preserve"> року.</w:t>
      </w:r>
    </w:p>
    <w:p w14:paraId="473BCA17" w14:textId="77777777" w:rsidR="00D16766" w:rsidRPr="001E4E73" w:rsidRDefault="006A5D8A" w:rsidP="00747097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D16766" w:rsidRPr="001E4E73">
        <w:rPr>
          <w:sz w:val="28"/>
          <w:szCs w:val="28"/>
        </w:rPr>
        <w:t>. Додатки № 1-</w:t>
      </w:r>
      <w:r w:rsidR="00022C01">
        <w:rPr>
          <w:sz w:val="28"/>
          <w:szCs w:val="28"/>
        </w:rPr>
        <w:t>8</w:t>
      </w:r>
      <w:r w:rsidR="00D16766" w:rsidRPr="001E4E73">
        <w:rPr>
          <w:sz w:val="28"/>
          <w:szCs w:val="28"/>
        </w:rPr>
        <w:t xml:space="preserve"> до цього рішення є його невід’ємною частиною.</w:t>
      </w:r>
    </w:p>
    <w:p w14:paraId="5BC4B037" w14:textId="77777777" w:rsidR="00D16766" w:rsidRPr="000557C6" w:rsidRDefault="00D16766" w:rsidP="000557C6">
      <w:pPr>
        <w:pStyle w:val="a3"/>
        <w:ind w:firstLine="567"/>
        <w:jc w:val="both"/>
        <w:rPr>
          <w:sz w:val="28"/>
          <w:szCs w:val="28"/>
        </w:rPr>
      </w:pPr>
      <w:r w:rsidRPr="001E4E73">
        <w:rPr>
          <w:sz w:val="28"/>
          <w:szCs w:val="28"/>
        </w:rPr>
        <w:t>1</w:t>
      </w:r>
      <w:r w:rsidR="006A5D8A">
        <w:rPr>
          <w:sz w:val="28"/>
          <w:szCs w:val="28"/>
        </w:rPr>
        <w:t>8</w:t>
      </w:r>
      <w:r w:rsidRPr="001E4E73">
        <w:rPr>
          <w:sz w:val="28"/>
          <w:szCs w:val="28"/>
        </w:rPr>
        <w:t xml:space="preserve">. </w:t>
      </w:r>
      <w:r w:rsidR="00F60F6F">
        <w:rPr>
          <w:sz w:val="28"/>
          <w:szCs w:val="28"/>
        </w:rPr>
        <w:t>Фінансовому управлінню виконавчого</w:t>
      </w:r>
      <w:r w:rsidRPr="001E4E73">
        <w:rPr>
          <w:sz w:val="28"/>
          <w:szCs w:val="28"/>
        </w:rPr>
        <w:t xml:space="preserve"> комітету </w:t>
      </w:r>
      <w:r w:rsidR="00F60F6F">
        <w:rPr>
          <w:sz w:val="28"/>
          <w:szCs w:val="28"/>
        </w:rPr>
        <w:t xml:space="preserve">Ковельської </w:t>
      </w:r>
      <w:r w:rsidR="002D0F95">
        <w:rPr>
          <w:sz w:val="28"/>
          <w:szCs w:val="28"/>
        </w:rPr>
        <w:t>міської ради</w:t>
      </w:r>
      <w:r>
        <w:rPr>
          <w:sz w:val="28"/>
          <w:szCs w:val="28"/>
        </w:rPr>
        <w:t xml:space="preserve"> </w:t>
      </w:r>
      <w:r w:rsidRPr="001E4E73">
        <w:rPr>
          <w:color w:val="000000"/>
          <w:sz w:val="28"/>
          <w:szCs w:val="28"/>
          <w:shd w:val="clear" w:color="auto" w:fill="FFFFFF"/>
        </w:rPr>
        <w:t>забезпечити оприлюднення цього рішення в десятиденний строк з дня його прийняття відповідно до частини четвертої статті 28 Бюджетного кодексу України.</w:t>
      </w:r>
    </w:p>
    <w:p w14:paraId="23A92259" w14:textId="77777777" w:rsidR="00D16766" w:rsidRPr="001E4E73" w:rsidRDefault="00D16766" w:rsidP="00747097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2" w:name="n81"/>
      <w:bookmarkStart w:id="43" w:name="n83"/>
      <w:bookmarkStart w:id="44" w:name="n84"/>
      <w:bookmarkEnd w:id="42"/>
      <w:bookmarkEnd w:id="43"/>
      <w:bookmarkEnd w:id="44"/>
      <w:r w:rsidRPr="001E4E73">
        <w:rPr>
          <w:rFonts w:ascii="Times New Roman" w:hAnsi="Times New Roman"/>
          <w:color w:val="000000"/>
          <w:sz w:val="28"/>
          <w:szCs w:val="28"/>
        </w:rPr>
        <w:t>1</w:t>
      </w:r>
      <w:r w:rsidR="006A5D8A">
        <w:rPr>
          <w:rFonts w:ascii="Times New Roman" w:hAnsi="Times New Roman"/>
          <w:color w:val="000000"/>
          <w:sz w:val="28"/>
          <w:szCs w:val="28"/>
        </w:rPr>
        <w:t>9</w:t>
      </w:r>
      <w:r w:rsidRPr="001E4E7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1E4E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Контроль за виконанням цього рішення покласти на постійну комісію  з питань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планування</w:t>
      </w:r>
      <w:r w:rsidRPr="001E4E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бюджету і фінансів</w:t>
      </w:r>
      <w:r w:rsidR="00E6256A" w:rsidRPr="00A1086D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E6256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</w:t>
      </w:r>
      <w:r w:rsidR="00A108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Олег </w:t>
      </w:r>
      <w:proofErr w:type="spellStart"/>
      <w:r w:rsidR="00A108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Уніга</w:t>
      </w:r>
      <w:proofErr w:type="spellEnd"/>
      <w:r w:rsidR="00E6256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  <w:r w:rsidRPr="001E4E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708"/>
        <w:gridCol w:w="2559"/>
        <w:gridCol w:w="2968"/>
      </w:tblGrid>
      <w:tr w:rsidR="00D16766" w:rsidRPr="001E4E73" w14:paraId="7D22FFC4" w14:textId="77777777" w:rsidTr="006202F0">
        <w:trPr>
          <w:trHeight w:val="6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</w:tcPr>
          <w:p w14:paraId="2A97672E" w14:textId="77777777"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45" w:name="n86"/>
            <w:bookmarkEnd w:id="45"/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0D5E280E" w14:textId="77777777"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</w:tcPr>
          <w:p w14:paraId="70335A7A" w14:textId="77777777" w:rsidR="00D16766" w:rsidRPr="001E4E73" w:rsidRDefault="00D16766" w:rsidP="006202F0">
            <w:pPr>
              <w:spacing w:before="150" w:after="15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2BAEF60" w14:textId="77777777" w:rsidR="00D16766" w:rsidRPr="001E4E73" w:rsidRDefault="00D16766" w:rsidP="00A1086D">
      <w:pPr>
        <w:pStyle w:val="a3"/>
        <w:rPr>
          <w:b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A1086D">
        <w:rPr>
          <w:rStyle w:val="a4"/>
          <w:b w:val="0"/>
          <w:bCs/>
          <w:sz w:val="28"/>
          <w:szCs w:val="28"/>
        </w:rPr>
        <w:tab/>
      </w:r>
      <w:r w:rsidR="00A1086D">
        <w:rPr>
          <w:rStyle w:val="a4"/>
          <w:b w:val="0"/>
          <w:bCs/>
          <w:sz w:val="28"/>
          <w:szCs w:val="28"/>
        </w:rPr>
        <w:tab/>
      </w:r>
      <w:r w:rsidR="00A1086D">
        <w:rPr>
          <w:rStyle w:val="a4"/>
          <w:b w:val="0"/>
          <w:bCs/>
          <w:sz w:val="28"/>
          <w:szCs w:val="28"/>
        </w:rPr>
        <w:tab/>
      </w:r>
      <w:r w:rsidR="00A1086D"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>Ігор ЧАЙКА</w:t>
      </w:r>
    </w:p>
    <w:p w14:paraId="187E0261" w14:textId="77777777" w:rsidR="00A1086D" w:rsidRDefault="00A1086D" w:rsidP="00A1086D">
      <w:pPr>
        <w:pStyle w:val="a3"/>
        <w:rPr>
          <w:sz w:val="28"/>
          <w:szCs w:val="28"/>
        </w:rPr>
      </w:pPr>
    </w:p>
    <w:sectPr w:rsidR="00A1086D" w:rsidSect="000970BA">
      <w:pgSz w:w="11906" w:h="16838" w:code="9"/>
      <w:pgMar w:top="567" w:right="567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4F491" w14:textId="77777777" w:rsidR="002E4EA6" w:rsidRDefault="002E4EA6" w:rsidP="003C48AB">
      <w:pPr>
        <w:spacing w:after="0" w:line="240" w:lineRule="auto"/>
      </w:pPr>
      <w:r>
        <w:separator/>
      </w:r>
    </w:p>
  </w:endnote>
  <w:endnote w:type="continuationSeparator" w:id="0">
    <w:p w14:paraId="1BA72241" w14:textId="77777777" w:rsidR="002E4EA6" w:rsidRDefault="002E4EA6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2D132" w14:textId="77777777" w:rsidR="002E4EA6" w:rsidRDefault="002E4EA6" w:rsidP="003C48AB">
      <w:pPr>
        <w:spacing w:after="0" w:line="240" w:lineRule="auto"/>
      </w:pPr>
      <w:r>
        <w:separator/>
      </w:r>
    </w:p>
  </w:footnote>
  <w:footnote w:type="continuationSeparator" w:id="0">
    <w:p w14:paraId="4E652100" w14:textId="77777777" w:rsidR="002E4EA6" w:rsidRDefault="002E4EA6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C01"/>
    <w:rsid w:val="00024E74"/>
    <w:rsid w:val="000557C6"/>
    <w:rsid w:val="00065FF4"/>
    <w:rsid w:val="000736F9"/>
    <w:rsid w:val="00095363"/>
    <w:rsid w:val="00096145"/>
    <w:rsid w:val="000970BA"/>
    <w:rsid w:val="00097BA0"/>
    <w:rsid w:val="000B16AD"/>
    <w:rsid w:val="000B3B6E"/>
    <w:rsid w:val="000E0FCE"/>
    <w:rsid w:val="000E2C61"/>
    <w:rsid w:val="000E4271"/>
    <w:rsid w:val="00136B2F"/>
    <w:rsid w:val="001476D4"/>
    <w:rsid w:val="001B448C"/>
    <w:rsid w:val="001B7430"/>
    <w:rsid w:val="001E4E73"/>
    <w:rsid w:val="001F58E2"/>
    <w:rsid w:val="00211B17"/>
    <w:rsid w:val="002373BF"/>
    <w:rsid w:val="00281D80"/>
    <w:rsid w:val="00287D91"/>
    <w:rsid w:val="00294575"/>
    <w:rsid w:val="002D0F95"/>
    <w:rsid w:val="002E4EA6"/>
    <w:rsid w:val="00300B87"/>
    <w:rsid w:val="003031A4"/>
    <w:rsid w:val="0035475B"/>
    <w:rsid w:val="0036255E"/>
    <w:rsid w:val="00366AC6"/>
    <w:rsid w:val="003749BF"/>
    <w:rsid w:val="00382382"/>
    <w:rsid w:val="003943D5"/>
    <w:rsid w:val="003A6BC6"/>
    <w:rsid w:val="003A7F81"/>
    <w:rsid w:val="003C48AB"/>
    <w:rsid w:val="003F2581"/>
    <w:rsid w:val="004111AA"/>
    <w:rsid w:val="004214BB"/>
    <w:rsid w:val="004226DA"/>
    <w:rsid w:val="004240BF"/>
    <w:rsid w:val="00444405"/>
    <w:rsid w:val="004772C7"/>
    <w:rsid w:val="00495B28"/>
    <w:rsid w:val="004A5FC3"/>
    <w:rsid w:val="00507FC3"/>
    <w:rsid w:val="00595C17"/>
    <w:rsid w:val="005A3A91"/>
    <w:rsid w:val="005E5A50"/>
    <w:rsid w:val="005F33FE"/>
    <w:rsid w:val="006044E4"/>
    <w:rsid w:val="00611F23"/>
    <w:rsid w:val="006202F0"/>
    <w:rsid w:val="00627296"/>
    <w:rsid w:val="006301E6"/>
    <w:rsid w:val="006744C5"/>
    <w:rsid w:val="006A5D8A"/>
    <w:rsid w:val="006B6C88"/>
    <w:rsid w:val="007006E5"/>
    <w:rsid w:val="0071336E"/>
    <w:rsid w:val="00747097"/>
    <w:rsid w:val="00747D7F"/>
    <w:rsid w:val="00773968"/>
    <w:rsid w:val="007942F3"/>
    <w:rsid w:val="007B39FA"/>
    <w:rsid w:val="00825E87"/>
    <w:rsid w:val="00872D2A"/>
    <w:rsid w:val="00882C1F"/>
    <w:rsid w:val="00893AF5"/>
    <w:rsid w:val="00895B5E"/>
    <w:rsid w:val="008960D5"/>
    <w:rsid w:val="008D57B2"/>
    <w:rsid w:val="008E45C6"/>
    <w:rsid w:val="008F398C"/>
    <w:rsid w:val="00943680"/>
    <w:rsid w:val="00954A39"/>
    <w:rsid w:val="00971982"/>
    <w:rsid w:val="00992D29"/>
    <w:rsid w:val="009B224C"/>
    <w:rsid w:val="00A1086D"/>
    <w:rsid w:val="00A33E1E"/>
    <w:rsid w:val="00A41F54"/>
    <w:rsid w:val="00A465E3"/>
    <w:rsid w:val="00A5249B"/>
    <w:rsid w:val="00A55485"/>
    <w:rsid w:val="00A835FC"/>
    <w:rsid w:val="00AC558E"/>
    <w:rsid w:val="00AD5CC3"/>
    <w:rsid w:val="00AE3809"/>
    <w:rsid w:val="00AF0E66"/>
    <w:rsid w:val="00B0202F"/>
    <w:rsid w:val="00B25F47"/>
    <w:rsid w:val="00B25F4B"/>
    <w:rsid w:val="00B90E68"/>
    <w:rsid w:val="00B95CCC"/>
    <w:rsid w:val="00BA41ED"/>
    <w:rsid w:val="00BD5F74"/>
    <w:rsid w:val="00BE140A"/>
    <w:rsid w:val="00BF4AEA"/>
    <w:rsid w:val="00BF6704"/>
    <w:rsid w:val="00C047D2"/>
    <w:rsid w:val="00C426A0"/>
    <w:rsid w:val="00C65C16"/>
    <w:rsid w:val="00C85C26"/>
    <w:rsid w:val="00CC2971"/>
    <w:rsid w:val="00D16766"/>
    <w:rsid w:val="00D24B40"/>
    <w:rsid w:val="00D32930"/>
    <w:rsid w:val="00D64668"/>
    <w:rsid w:val="00D8571C"/>
    <w:rsid w:val="00D93A8C"/>
    <w:rsid w:val="00DE55D9"/>
    <w:rsid w:val="00E10C55"/>
    <w:rsid w:val="00E37A59"/>
    <w:rsid w:val="00E6256A"/>
    <w:rsid w:val="00E86214"/>
    <w:rsid w:val="00EA4746"/>
    <w:rsid w:val="00EB3BFE"/>
    <w:rsid w:val="00F02104"/>
    <w:rsid w:val="00F10848"/>
    <w:rsid w:val="00F510A5"/>
    <w:rsid w:val="00F55429"/>
    <w:rsid w:val="00F60F6F"/>
    <w:rsid w:val="00F705F7"/>
    <w:rsid w:val="00F71B0E"/>
    <w:rsid w:val="00F90DB2"/>
    <w:rsid w:val="00FD5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5126B4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097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rada.gov.ua/laws/show/280/97-%D0%B2%D1%80/sp:max15" TargetMode="External"/><Relationship Id="rId13" Type="http://schemas.openxmlformats.org/officeDocument/2006/relationships/hyperlink" Target="http://zakon.rada.gov.ua/laws/show/z0953-18/sp:max15" TargetMode="External"/><Relationship Id="rId18" Type="http://schemas.openxmlformats.org/officeDocument/2006/relationships/hyperlink" Target="http://zakon.rada.gov.ua/laws/show/2456-17/sp:max15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zakon.rada.gov.ua/laws/show/2456-17/sp:max15" TargetMode="External"/><Relationship Id="rId12" Type="http://schemas.openxmlformats.org/officeDocument/2006/relationships/hyperlink" Target="http://zakon.rada.gov.ua/laws/show/z0953-18/sp:max15" TargetMode="External"/><Relationship Id="rId17" Type="http://schemas.openxmlformats.org/officeDocument/2006/relationships/hyperlink" Target="http://zakon.rada.gov.ua/laws/show/2456-17/sp:max15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zakon.rada.gov.ua/laws/show/2456-17/sp:max15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zakon.rada.gov.ua/laws/show/z0953-18/sp:max15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zakon.rada.gov.ua/laws/show/2456-17/sp:max15" TargetMode="External"/><Relationship Id="rId10" Type="http://schemas.openxmlformats.org/officeDocument/2006/relationships/hyperlink" Target="http://zakon.rada.gov.ua/laws/show/z0953-18/sp:max15" TargetMode="External"/><Relationship Id="rId19" Type="http://schemas.openxmlformats.org/officeDocument/2006/relationships/hyperlink" Target="http://zakon.rada.gov.ua/laws/show/2456-17/sp:max1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akon.rada.gov.ua/laws/show/z0953-18/sp:max15" TargetMode="External"/><Relationship Id="rId14" Type="http://schemas.openxmlformats.org/officeDocument/2006/relationships/hyperlink" Target="http://zakon.rada.gov.ua/laws/show/z0953-18/sp:max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5</Pages>
  <Words>7615</Words>
  <Characters>4342</Characters>
  <Application>Microsoft Office Word</Application>
  <DocSecurity>0</DocSecurity>
  <Lines>36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Валентина Приведенець</cp:lastModifiedBy>
  <cp:revision>95</cp:revision>
  <cp:lastPrinted>2021-12-10T08:41:00Z</cp:lastPrinted>
  <dcterms:created xsi:type="dcterms:W3CDTF">2019-11-28T14:57:00Z</dcterms:created>
  <dcterms:modified xsi:type="dcterms:W3CDTF">2021-12-10T09:54:00Z</dcterms:modified>
</cp:coreProperties>
</file>